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A3D604" w14:textId="307121F1" w:rsidR="00BC2D14" w:rsidRPr="00426E64" w:rsidRDefault="4AEF3F7B" w:rsidP="4AEF3F7B">
      <w:pPr>
        <w:spacing w:line="360" w:lineRule="auto"/>
        <w:jc w:val="center"/>
        <w:rPr>
          <w:b/>
          <w:bCs/>
          <w:sz w:val="80"/>
          <w:szCs w:val="80"/>
        </w:rPr>
      </w:pPr>
      <w:r w:rsidRPr="00426E64">
        <w:rPr>
          <w:b/>
          <w:bCs/>
          <w:sz w:val="80"/>
          <w:szCs w:val="80"/>
        </w:rPr>
        <w:t>Förskollärarprogrammet</w:t>
      </w:r>
    </w:p>
    <w:p w14:paraId="0F20ED7C" w14:textId="7DDAA0EC" w:rsidR="64560567" w:rsidRPr="00426E64" w:rsidRDefault="64560567" w:rsidP="64560567">
      <w:pPr>
        <w:spacing w:line="276" w:lineRule="auto"/>
        <w:jc w:val="center"/>
        <w:rPr>
          <w:b/>
          <w:bCs/>
          <w:sz w:val="80"/>
          <w:szCs w:val="80"/>
        </w:rPr>
      </w:pPr>
    </w:p>
    <w:p w14:paraId="46562527" w14:textId="77777777" w:rsidR="00BC2D14" w:rsidRPr="00426E64" w:rsidRDefault="00BC2D14" w:rsidP="00BC2D14">
      <w:pPr>
        <w:spacing w:line="276" w:lineRule="auto"/>
        <w:jc w:val="center"/>
        <w:rPr>
          <w:b/>
          <w:sz w:val="80"/>
          <w:szCs w:val="80"/>
        </w:rPr>
      </w:pPr>
    </w:p>
    <w:p w14:paraId="4FDFB367" w14:textId="77777777" w:rsidR="00A6719D" w:rsidRPr="00426E64" w:rsidRDefault="00A6719D" w:rsidP="00A6719D">
      <w:pPr>
        <w:spacing w:line="276" w:lineRule="auto"/>
        <w:jc w:val="center"/>
        <w:rPr>
          <w:b/>
          <w:sz w:val="80"/>
          <w:szCs w:val="80"/>
        </w:rPr>
      </w:pPr>
    </w:p>
    <w:p w14:paraId="71DC30DE" w14:textId="4B3ADC3A" w:rsidR="00BC2D14" w:rsidRPr="00426E64" w:rsidRDefault="00A6719D" w:rsidP="00A6719D">
      <w:pPr>
        <w:spacing w:line="276" w:lineRule="auto"/>
        <w:jc w:val="center"/>
        <w:rPr>
          <w:sz w:val="80"/>
        </w:rPr>
      </w:pPr>
      <w:r w:rsidRPr="00426E64">
        <w:rPr>
          <w:noProof/>
        </w:rPr>
        <w:drawing>
          <wp:inline distT="0" distB="0" distL="0" distR="0" wp14:anchorId="616CFDE9" wp14:editId="0A10653E">
            <wp:extent cx="3867833" cy="975995"/>
            <wp:effectExtent l="0" t="0" r="0" b="0"/>
            <wp:docPr id="174742501" name="picture" descr="LiUs logo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a:extLst>
                        <a:ext uri="{28A0092B-C50C-407E-A947-70E740481C1C}">
                          <a14:useLocalDpi xmlns:a14="http://schemas.microsoft.com/office/drawing/2010/main" val="0"/>
                        </a:ext>
                      </a:extLst>
                    </a:blip>
                    <a:stretch>
                      <a:fillRect/>
                    </a:stretch>
                  </pic:blipFill>
                  <pic:spPr>
                    <a:xfrm>
                      <a:off x="0" y="0"/>
                      <a:ext cx="3867833" cy="975995"/>
                    </a:xfrm>
                    <a:prstGeom prst="rect">
                      <a:avLst/>
                    </a:prstGeom>
                  </pic:spPr>
                </pic:pic>
              </a:graphicData>
            </a:graphic>
          </wp:inline>
        </w:drawing>
      </w:r>
    </w:p>
    <w:p w14:paraId="274B9D7A" w14:textId="77777777" w:rsidR="00BC2D14" w:rsidRPr="00426E64" w:rsidRDefault="00BC2D14" w:rsidP="00BC2D14">
      <w:pPr>
        <w:spacing w:line="276" w:lineRule="auto"/>
        <w:jc w:val="center"/>
        <w:rPr>
          <w:i/>
          <w:snapToGrid w:val="0"/>
          <w:sz w:val="72"/>
          <w:szCs w:val="72"/>
        </w:rPr>
      </w:pPr>
    </w:p>
    <w:p w14:paraId="1AE5094B" w14:textId="77777777" w:rsidR="00BC2D14" w:rsidRPr="00426E64" w:rsidRDefault="00BC2D14" w:rsidP="40683E2D">
      <w:pPr>
        <w:spacing w:line="276" w:lineRule="auto"/>
        <w:jc w:val="center"/>
        <w:rPr>
          <w:rFonts w:ascii="Bell MT" w:hAnsi="Bell MT"/>
          <w:i/>
          <w:iCs/>
          <w:sz w:val="72"/>
          <w:szCs w:val="72"/>
        </w:rPr>
      </w:pPr>
      <w:r w:rsidRPr="00426E64">
        <w:rPr>
          <w:rFonts w:ascii="Bell MT" w:hAnsi="Bell MT"/>
          <w:i/>
          <w:iCs/>
          <w:snapToGrid w:val="0"/>
          <w:sz w:val="96"/>
          <w:szCs w:val="96"/>
        </w:rPr>
        <w:t>Studiehandledning</w:t>
      </w:r>
    </w:p>
    <w:p w14:paraId="70E4BE7C" w14:textId="1D47D347" w:rsidR="00BC2D14" w:rsidRPr="00426E64" w:rsidRDefault="00BC2D14" w:rsidP="4AEF3F7B">
      <w:pPr>
        <w:spacing w:line="360" w:lineRule="auto"/>
        <w:jc w:val="center"/>
        <w:rPr>
          <w:i/>
          <w:iCs/>
          <w:sz w:val="28"/>
          <w:szCs w:val="28"/>
        </w:rPr>
      </w:pPr>
    </w:p>
    <w:p w14:paraId="7BC75203" w14:textId="136C1335" w:rsidR="00BC2D14" w:rsidRPr="00426E64" w:rsidRDefault="00531F01" w:rsidP="00197722">
      <w:pPr>
        <w:spacing w:line="360" w:lineRule="auto"/>
        <w:jc w:val="center"/>
      </w:pPr>
      <w:r w:rsidRPr="00426E64">
        <w:rPr>
          <w:snapToGrid w:val="0"/>
          <w:sz w:val="52"/>
          <w:szCs w:val="52"/>
        </w:rPr>
        <w:t>Samverkansprocesser i förskolan</w:t>
      </w:r>
      <w:r w:rsidR="00197722" w:rsidRPr="00426E64">
        <w:rPr>
          <w:snapToGrid w:val="0"/>
          <w:sz w:val="52"/>
          <w:szCs w:val="52"/>
        </w:rPr>
        <w:t xml:space="preserve"> </w:t>
      </w:r>
    </w:p>
    <w:p w14:paraId="7986E43F" w14:textId="5F8BFAC6" w:rsidR="00BC2D14" w:rsidRPr="00426E64" w:rsidRDefault="7BC75203" w:rsidP="2031E309">
      <w:pPr>
        <w:spacing w:line="360" w:lineRule="auto"/>
        <w:jc w:val="center"/>
        <w:rPr>
          <w:snapToGrid w:val="0"/>
          <w:sz w:val="52"/>
          <w:szCs w:val="52"/>
        </w:rPr>
      </w:pPr>
      <w:r w:rsidRPr="00426E64">
        <w:rPr>
          <w:snapToGrid w:val="0"/>
          <w:sz w:val="52"/>
          <w:szCs w:val="52"/>
        </w:rPr>
        <w:t>10</w:t>
      </w:r>
      <w:r w:rsidR="00F570E3" w:rsidRPr="00426E64">
        <w:rPr>
          <w:snapToGrid w:val="0"/>
          <w:sz w:val="52"/>
          <w:szCs w:val="52"/>
        </w:rPr>
        <w:t xml:space="preserve">,5 </w:t>
      </w:r>
      <w:proofErr w:type="spellStart"/>
      <w:r w:rsidR="00F570E3" w:rsidRPr="00426E64">
        <w:rPr>
          <w:snapToGrid w:val="0"/>
          <w:sz w:val="52"/>
          <w:szCs w:val="52"/>
        </w:rPr>
        <w:t>h</w:t>
      </w:r>
      <w:r w:rsidR="00BC2D14" w:rsidRPr="00426E64">
        <w:rPr>
          <w:snapToGrid w:val="0"/>
          <w:sz w:val="52"/>
          <w:szCs w:val="52"/>
        </w:rPr>
        <w:t>p</w:t>
      </w:r>
      <w:proofErr w:type="spellEnd"/>
    </w:p>
    <w:p w14:paraId="1F02D83E" w14:textId="5AB435EF" w:rsidR="00110D78" w:rsidRPr="00426E64" w:rsidRDefault="00110D78" w:rsidP="2031E309">
      <w:pPr>
        <w:spacing w:line="360" w:lineRule="auto"/>
        <w:jc w:val="center"/>
        <w:rPr>
          <w:sz w:val="52"/>
          <w:szCs w:val="52"/>
        </w:rPr>
      </w:pPr>
    </w:p>
    <w:p w14:paraId="64E10D99" w14:textId="77777777" w:rsidR="00BC2D14" w:rsidRPr="00426E64" w:rsidRDefault="00BC2D14" w:rsidP="00BC2D14">
      <w:pPr>
        <w:rPr>
          <w:snapToGrid w:val="0"/>
        </w:rPr>
      </w:pPr>
      <w:bookmarkStart w:id="0" w:name="_Toc130280885"/>
      <w:bookmarkStart w:id="1" w:name="_Toc130281549"/>
      <w:bookmarkStart w:id="2" w:name="_Toc130281657"/>
    </w:p>
    <w:p w14:paraId="28D3A477" w14:textId="77777777" w:rsidR="00BC2D14" w:rsidRPr="00426E64" w:rsidRDefault="00BC2D14" w:rsidP="00BC2D14">
      <w:pPr>
        <w:rPr>
          <w:snapToGrid w:val="0"/>
        </w:rPr>
      </w:pPr>
    </w:p>
    <w:p w14:paraId="5A5922B3" w14:textId="77777777" w:rsidR="00BC2D14" w:rsidRPr="00426E64" w:rsidRDefault="00BC2D14" w:rsidP="00BC2D14">
      <w:pPr>
        <w:rPr>
          <w:snapToGrid w:val="0"/>
        </w:rPr>
      </w:pPr>
    </w:p>
    <w:p w14:paraId="28951315" w14:textId="77777777" w:rsidR="00BC2D14" w:rsidRPr="00426E64" w:rsidRDefault="00BC2D14" w:rsidP="00BC2D14">
      <w:pPr>
        <w:rPr>
          <w:snapToGrid w:val="0"/>
        </w:rPr>
      </w:pPr>
    </w:p>
    <w:p w14:paraId="7A09CF3D" w14:textId="4940FC7E" w:rsidR="00BC2D14" w:rsidRPr="00426E64" w:rsidRDefault="00BC2D14" w:rsidP="7BC75203">
      <w:pPr>
        <w:jc w:val="center"/>
        <w:rPr>
          <w:snapToGrid w:val="0"/>
        </w:rPr>
      </w:pPr>
      <w:r w:rsidRPr="00426E64">
        <w:rPr>
          <w:snapToGrid w:val="0"/>
        </w:rPr>
        <w:t xml:space="preserve">Termin: </w:t>
      </w:r>
      <w:r w:rsidR="00192C40" w:rsidRPr="00426E64">
        <w:rPr>
          <w:snapToGrid w:val="0"/>
        </w:rPr>
        <w:t xml:space="preserve"> </w:t>
      </w:r>
      <w:r w:rsidRPr="00426E64">
        <w:rPr>
          <w:snapToGrid w:val="0"/>
        </w:rPr>
        <w:t>HT 20</w:t>
      </w:r>
      <w:bookmarkEnd w:id="0"/>
      <w:bookmarkEnd w:id="1"/>
      <w:bookmarkEnd w:id="2"/>
      <w:r w:rsidR="007B521A" w:rsidRPr="00426E64">
        <w:rPr>
          <w:snapToGrid w:val="0"/>
        </w:rPr>
        <w:t>2</w:t>
      </w:r>
      <w:r w:rsidR="00782223">
        <w:rPr>
          <w:snapToGrid w:val="0"/>
        </w:rPr>
        <w:t>4</w:t>
      </w:r>
    </w:p>
    <w:p w14:paraId="4DDEC2CA" w14:textId="77777777" w:rsidR="00607341" w:rsidRPr="00426E64" w:rsidRDefault="00607341" w:rsidP="7BC75203">
      <w:pPr>
        <w:jc w:val="center"/>
        <w:rPr>
          <w:snapToGrid w:val="0"/>
        </w:rPr>
      </w:pPr>
    </w:p>
    <w:p w14:paraId="7180CBAE" w14:textId="3FB2AF0D" w:rsidR="00BC2D14" w:rsidRPr="00426E64" w:rsidRDefault="00BC2D14" w:rsidP="7BC75203">
      <w:pPr>
        <w:jc w:val="center"/>
      </w:pPr>
      <w:proofErr w:type="spellStart"/>
      <w:r w:rsidRPr="00426E64">
        <w:rPr>
          <w:snapToGrid w:val="0"/>
        </w:rPr>
        <w:t>Kurskod</w:t>
      </w:r>
      <w:proofErr w:type="spellEnd"/>
      <w:r w:rsidRPr="00426E64">
        <w:t>:</w:t>
      </w:r>
      <w:r w:rsidR="00192C40" w:rsidRPr="00426E64">
        <w:t xml:space="preserve"> </w:t>
      </w:r>
      <w:r w:rsidR="00197722" w:rsidRPr="00426E64">
        <w:rPr>
          <w:snapToGrid w:val="0"/>
        </w:rPr>
        <w:t xml:space="preserve">970G16 </w:t>
      </w:r>
    </w:p>
    <w:p w14:paraId="377039FF" w14:textId="5C2E9817" w:rsidR="00BC2D14" w:rsidRPr="00426E64" w:rsidRDefault="00BC2D14" w:rsidP="7BC75203">
      <w:pPr>
        <w:jc w:val="center"/>
      </w:pPr>
    </w:p>
    <w:p w14:paraId="1C3D1CFA" w14:textId="5C2E9817" w:rsidR="00BC2D14" w:rsidRPr="00426E64" w:rsidRDefault="00BC2D14" w:rsidP="7BC75203">
      <w:pPr>
        <w:jc w:val="center"/>
      </w:pPr>
    </w:p>
    <w:p w14:paraId="4800EDCF" w14:textId="5C2E9817" w:rsidR="00BC2D14" w:rsidRPr="00426E64" w:rsidRDefault="00BC2D14" w:rsidP="7BC75203">
      <w:pPr>
        <w:jc w:val="center"/>
      </w:pPr>
    </w:p>
    <w:p w14:paraId="713D5E45" w14:textId="77777777" w:rsidR="00E33552" w:rsidRPr="00426E64" w:rsidRDefault="00E33552" w:rsidP="00BC2D14"/>
    <w:p w14:paraId="5A566A29" w14:textId="77777777" w:rsidR="00E33552" w:rsidRPr="00426E64" w:rsidRDefault="00E33552" w:rsidP="00BC2D14"/>
    <w:p w14:paraId="403392B7" w14:textId="77777777" w:rsidR="00E33552" w:rsidRPr="00426E64" w:rsidRDefault="00E33552" w:rsidP="00BC2D14"/>
    <w:p w14:paraId="15905EEF" w14:textId="77777777" w:rsidR="00E33552" w:rsidRPr="00426E64" w:rsidRDefault="00E33552" w:rsidP="00BC2D14"/>
    <w:p w14:paraId="5E96B23E" w14:textId="77777777" w:rsidR="00BC2D14" w:rsidRPr="00426E64" w:rsidRDefault="40683E2D" w:rsidP="00BC2D14">
      <w:pPr>
        <w:pStyle w:val="Rubrik1"/>
        <w:spacing w:line="360" w:lineRule="auto"/>
      </w:pPr>
      <w:bookmarkStart w:id="3" w:name="_Toc35404982"/>
      <w:bookmarkStart w:id="4" w:name="_Toc35406499"/>
      <w:bookmarkStart w:id="5" w:name="_Toc35406554"/>
      <w:bookmarkStart w:id="6" w:name="_Toc35660523"/>
      <w:bookmarkStart w:id="7" w:name="_Toc36265873"/>
      <w:bookmarkStart w:id="8" w:name="_Toc130280886"/>
      <w:bookmarkStart w:id="9" w:name="_Toc130281550"/>
      <w:bookmarkStart w:id="10" w:name="_Toc130281658"/>
      <w:bookmarkStart w:id="11" w:name="_Toc130282509"/>
      <w:bookmarkStart w:id="12" w:name="_Toc296073056"/>
      <w:bookmarkStart w:id="13" w:name="_Toc178184060"/>
      <w:r w:rsidRPr="00426E64">
        <w:t>Förord</w:t>
      </w:r>
      <w:bookmarkEnd w:id="3"/>
      <w:bookmarkEnd w:id="4"/>
      <w:bookmarkEnd w:id="5"/>
      <w:bookmarkEnd w:id="6"/>
      <w:bookmarkEnd w:id="7"/>
      <w:bookmarkEnd w:id="8"/>
      <w:bookmarkEnd w:id="9"/>
      <w:bookmarkEnd w:id="10"/>
      <w:bookmarkEnd w:id="11"/>
      <w:bookmarkEnd w:id="12"/>
      <w:bookmarkEnd w:id="13"/>
    </w:p>
    <w:p w14:paraId="5640CFEF" w14:textId="77777777" w:rsidR="00BC2D14" w:rsidRPr="00426E64" w:rsidRDefault="00BC2D14" w:rsidP="00BC2D14">
      <w:pPr>
        <w:spacing w:line="360" w:lineRule="auto"/>
        <w:rPr>
          <w:snapToGrid w:val="0"/>
        </w:rPr>
      </w:pPr>
    </w:p>
    <w:p w14:paraId="0F75F4BF" w14:textId="2EC9515D" w:rsidR="00BC2D14" w:rsidRPr="00426E64" w:rsidRDefault="001D30FF" w:rsidP="001D30FF">
      <w:pPr>
        <w:spacing w:line="360" w:lineRule="auto"/>
        <w:rPr>
          <w:sz w:val="28"/>
          <w:szCs w:val="28"/>
        </w:rPr>
      </w:pPr>
      <w:r w:rsidRPr="00426E64">
        <w:rPr>
          <w:snapToGrid w:val="0"/>
          <w:sz w:val="28"/>
          <w:szCs w:val="28"/>
        </w:rPr>
        <w:t>Välkommen till kursen Samverkansprocesser i förskolan, 970G16!</w:t>
      </w:r>
    </w:p>
    <w:p w14:paraId="2C1F7A48" w14:textId="77777777" w:rsidR="00A6719D" w:rsidRPr="00426E64" w:rsidRDefault="00A6719D" w:rsidP="00BC2D14">
      <w:pPr>
        <w:spacing w:line="360" w:lineRule="auto"/>
        <w:rPr>
          <w:snapToGrid w:val="0"/>
        </w:rPr>
      </w:pPr>
    </w:p>
    <w:p w14:paraId="3B3AEC99" w14:textId="6ADCA3F7" w:rsidR="00BC2D14" w:rsidRPr="00426E64" w:rsidRDefault="00BC2D14" w:rsidP="00BC2D14">
      <w:pPr>
        <w:spacing w:line="360" w:lineRule="auto"/>
        <w:rPr>
          <w:snapToGrid w:val="0"/>
        </w:rPr>
      </w:pPr>
      <w:r w:rsidRPr="00426E64">
        <w:rPr>
          <w:snapToGrid w:val="0"/>
        </w:rPr>
        <w:t>Innehållet i denna studiehandledning har utarbetats i samarbete mellan kursansvarig</w:t>
      </w:r>
      <w:r w:rsidR="00192C40" w:rsidRPr="00426E64">
        <w:rPr>
          <w:snapToGrid w:val="0"/>
        </w:rPr>
        <w:t>a</w:t>
      </w:r>
      <w:r w:rsidRPr="00426E64">
        <w:rPr>
          <w:snapToGrid w:val="0"/>
        </w:rPr>
        <w:t xml:space="preserve"> och lärare för förskollärarprogrammet vid Linköpings universitet. Syftet är att underlätta studierna för förskollärarstudenterna genom att tydliggöra kursens syften, mål och upplägg. Studiehandledningen ska ses som ett levande dokument, som efterhand, med lärarnas och studenternas hjälp ständigt kan förbättras. Den kursutvärdering som sker efter kursen </w:t>
      </w:r>
      <w:r w:rsidR="009D6B00" w:rsidRPr="00426E64">
        <w:rPr>
          <w:snapToGrid w:val="0"/>
        </w:rPr>
        <w:t>ska</w:t>
      </w:r>
      <w:r w:rsidRPr="00426E64">
        <w:rPr>
          <w:snapToGrid w:val="0"/>
        </w:rPr>
        <w:t xml:space="preserve"> alltså också gälla själva studiehandledningen.</w:t>
      </w:r>
    </w:p>
    <w:p w14:paraId="5E937FAC" w14:textId="77777777" w:rsidR="00BC2D14" w:rsidRPr="00426E64" w:rsidRDefault="00BC2D14" w:rsidP="00BC2D14">
      <w:pPr>
        <w:spacing w:line="360" w:lineRule="auto"/>
        <w:rPr>
          <w:snapToGrid w:val="0"/>
        </w:rPr>
      </w:pPr>
    </w:p>
    <w:p w14:paraId="5BDEDEAA" w14:textId="77777777" w:rsidR="00BC2D14" w:rsidRPr="00426E64" w:rsidRDefault="00BC2D14" w:rsidP="00BC2D14">
      <w:pPr>
        <w:spacing w:line="360" w:lineRule="auto"/>
        <w:rPr>
          <w:b/>
          <w:i/>
          <w:snapToGrid w:val="0"/>
        </w:rPr>
      </w:pPr>
      <w:bookmarkStart w:id="14" w:name="_Toc130280887"/>
      <w:bookmarkStart w:id="15" w:name="_Toc130281551"/>
      <w:bookmarkStart w:id="16" w:name="_Toc130281659"/>
    </w:p>
    <w:p w14:paraId="10111613" w14:textId="77777777" w:rsidR="00BC2D14" w:rsidRPr="00426E64" w:rsidRDefault="00BC2D14" w:rsidP="40683E2D">
      <w:pPr>
        <w:spacing w:line="360" w:lineRule="auto"/>
        <w:rPr>
          <w:b/>
          <w:bCs/>
          <w:i/>
          <w:iCs/>
        </w:rPr>
      </w:pPr>
      <w:r w:rsidRPr="00426E64">
        <w:rPr>
          <w:b/>
          <w:bCs/>
          <w:i/>
          <w:iCs/>
          <w:snapToGrid w:val="0"/>
        </w:rPr>
        <w:t>Lycka till med studierna!</w:t>
      </w:r>
      <w:bookmarkEnd w:id="14"/>
      <w:bookmarkEnd w:id="15"/>
      <w:bookmarkEnd w:id="16"/>
    </w:p>
    <w:p w14:paraId="7A88831B" w14:textId="77777777" w:rsidR="00BC2D14" w:rsidRPr="00426E64" w:rsidRDefault="00BC2D14" w:rsidP="00BC2D14"/>
    <w:p w14:paraId="621AA974" w14:textId="77777777" w:rsidR="00BC2D14" w:rsidRPr="00426E64" w:rsidRDefault="00BC2D14" w:rsidP="00BC2D14"/>
    <w:p w14:paraId="0D65681E" w14:textId="4FA08B40" w:rsidR="00A46E0C" w:rsidRPr="00426E64" w:rsidRDefault="00601086" w:rsidP="00BC2D14">
      <w:r w:rsidRPr="00426E64">
        <w:t xml:space="preserve">Alma </w:t>
      </w:r>
      <w:proofErr w:type="spellStart"/>
      <w:r w:rsidR="000A55A9" w:rsidRPr="00426E64">
        <w:t>Memišević</w:t>
      </w:r>
      <w:proofErr w:type="spellEnd"/>
      <w:r w:rsidR="40683E2D" w:rsidRPr="00426E64">
        <w:t xml:space="preserve">, </w:t>
      </w:r>
      <w:r w:rsidR="00141A5C" w:rsidRPr="00141A5C">
        <w:t>fil. dr. och universitetslektor</w:t>
      </w:r>
    </w:p>
    <w:p w14:paraId="40FF33B3" w14:textId="72B89150" w:rsidR="00BC2D14" w:rsidRPr="00426E64" w:rsidRDefault="40683E2D" w:rsidP="00BC2D14">
      <w:r w:rsidRPr="00426E64">
        <w:t>Kursansvarig</w:t>
      </w:r>
    </w:p>
    <w:p w14:paraId="2DABAD7D" w14:textId="2E2B5EF7" w:rsidR="000A55A9" w:rsidRPr="00426E64" w:rsidRDefault="000A55A9" w:rsidP="00BC2D14"/>
    <w:p w14:paraId="7A6EF1A4" w14:textId="77777777" w:rsidR="009F4E8B" w:rsidRDefault="00232B5D">
      <w:r>
        <w:t xml:space="preserve">Karin Bevemyr, </w:t>
      </w:r>
      <w:r w:rsidR="009F4E8B">
        <w:t>universitetsadjunkt</w:t>
      </w:r>
    </w:p>
    <w:p w14:paraId="196F1DFD" w14:textId="79B72939" w:rsidR="009147D8" w:rsidRPr="00426E64" w:rsidRDefault="009F4E8B">
      <w:r>
        <w:t>Biträdande kursansvarig</w:t>
      </w:r>
      <w:r w:rsidR="009147D8" w:rsidRPr="00426E64">
        <w:br w:type="page"/>
      </w:r>
    </w:p>
    <w:sdt>
      <w:sdtPr>
        <w:rPr>
          <w:rFonts w:ascii="Times New Roman" w:eastAsiaTheme="minorEastAsia" w:hAnsi="Times New Roman" w:cs="Times New Roman"/>
          <w:color w:val="auto"/>
          <w:sz w:val="24"/>
          <w:szCs w:val="24"/>
        </w:rPr>
        <w:id w:val="-1403827976"/>
        <w:docPartObj>
          <w:docPartGallery w:val="Table of Contents"/>
          <w:docPartUnique/>
        </w:docPartObj>
      </w:sdtPr>
      <w:sdtEndPr>
        <w:rPr>
          <w:b/>
          <w:bCs/>
        </w:rPr>
      </w:sdtEndPr>
      <w:sdtContent>
        <w:p w14:paraId="06F98794" w14:textId="50BFE909" w:rsidR="00BA55D5" w:rsidRPr="00426E64" w:rsidRDefault="00BA55D5">
          <w:pPr>
            <w:pStyle w:val="Innehllsfrteckningsrubrik"/>
          </w:pPr>
          <w:r w:rsidRPr="00426E64">
            <w:t>Innehåll</w:t>
          </w:r>
        </w:p>
        <w:p w14:paraId="4627CE50" w14:textId="7FE1F118" w:rsidR="001A2DE6" w:rsidRDefault="00BA55D5">
          <w:pPr>
            <w:pStyle w:val="Innehll1"/>
            <w:tabs>
              <w:tab w:val="right" w:leader="dot" w:pos="9054"/>
            </w:tabs>
            <w:rPr>
              <w:rFonts w:asciiTheme="minorHAnsi" w:hAnsiTheme="minorHAnsi" w:cstheme="minorBidi"/>
              <w:noProof/>
              <w:kern w:val="2"/>
              <w14:ligatures w14:val="standardContextual"/>
            </w:rPr>
          </w:pPr>
          <w:r w:rsidRPr="00426E64">
            <w:fldChar w:fldCharType="begin"/>
          </w:r>
          <w:r w:rsidRPr="00426E64">
            <w:instrText xml:space="preserve"> TOC \o "1-3" \h \z \u </w:instrText>
          </w:r>
          <w:r w:rsidRPr="00426E64">
            <w:fldChar w:fldCharType="separate"/>
          </w:r>
          <w:hyperlink w:anchor="_Toc178184060" w:history="1">
            <w:r w:rsidR="001A2DE6" w:rsidRPr="006124E3">
              <w:rPr>
                <w:rStyle w:val="Hyperlnk"/>
                <w:noProof/>
              </w:rPr>
              <w:t>Förord</w:t>
            </w:r>
            <w:r w:rsidR="001A2DE6">
              <w:rPr>
                <w:noProof/>
                <w:webHidden/>
              </w:rPr>
              <w:tab/>
            </w:r>
            <w:r w:rsidR="001A2DE6">
              <w:rPr>
                <w:noProof/>
                <w:webHidden/>
              </w:rPr>
              <w:fldChar w:fldCharType="begin"/>
            </w:r>
            <w:r w:rsidR="001A2DE6">
              <w:rPr>
                <w:noProof/>
                <w:webHidden/>
              </w:rPr>
              <w:instrText xml:space="preserve"> PAGEREF _Toc178184060 \h </w:instrText>
            </w:r>
            <w:r w:rsidR="001A2DE6">
              <w:rPr>
                <w:noProof/>
                <w:webHidden/>
              </w:rPr>
            </w:r>
            <w:r w:rsidR="001A2DE6">
              <w:rPr>
                <w:noProof/>
                <w:webHidden/>
              </w:rPr>
              <w:fldChar w:fldCharType="separate"/>
            </w:r>
            <w:r w:rsidR="001A2DE6">
              <w:rPr>
                <w:noProof/>
                <w:webHidden/>
              </w:rPr>
              <w:t>2</w:t>
            </w:r>
            <w:r w:rsidR="001A2DE6">
              <w:rPr>
                <w:noProof/>
                <w:webHidden/>
              </w:rPr>
              <w:fldChar w:fldCharType="end"/>
            </w:r>
          </w:hyperlink>
        </w:p>
        <w:p w14:paraId="0022A6FD" w14:textId="3D9338D5" w:rsidR="001A2DE6" w:rsidRDefault="001A2DE6">
          <w:pPr>
            <w:pStyle w:val="Innehll2"/>
            <w:tabs>
              <w:tab w:val="right" w:leader="dot" w:pos="9054"/>
            </w:tabs>
            <w:rPr>
              <w:rFonts w:asciiTheme="minorHAnsi" w:hAnsiTheme="minorHAnsi" w:cstheme="minorBidi"/>
              <w:noProof/>
              <w:kern w:val="2"/>
              <w14:ligatures w14:val="standardContextual"/>
            </w:rPr>
          </w:pPr>
          <w:hyperlink w:anchor="_Toc178184061" w:history="1">
            <w:r w:rsidRPr="006124E3">
              <w:rPr>
                <w:rStyle w:val="Hyperlnk"/>
                <w:noProof/>
              </w:rPr>
              <w:t>Kursens lärandemål</w:t>
            </w:r>
            <w:r>
              <w:rPr>
                <w:noProof/>
                <w:webHidden/>
              </w:rPr>
              <w:tab/>
            </w:r>
            <w:r>
              <w:rPr>
                <w:noProof/>
                <w:webHidden/>
              </w:rPr>
              <w:fldChar w:fldCharType="begin"/>
            </w:r>
            <w:r>
              <w:rPr>
                <w:noProof/>
                <w:webHidden/>
              </w:rPr>
              <w:instrText xml:space="preserve"> PAGEREF _Toc178184061 \h </w:instrText>
            </w:r>
            <w:r>
              <w:rPr>
                <w:noProof/>
                <w:webHidden/>
              </w:rPr>
            </w:r>
            <w:r>
              <w:rPr>
                <w:noProof/>
                <w:webHidden/>
              </w:rPr>
              <w:fldChar w:fldCharType="separate"/>
            </w:r>
            <w:r>
              <w:rPr>
                <w:noProof/>
                <w:webHidden/>
              </w:rPr>
              <w:t>4</w:t>
            </w:r>
            <w:r>
              <w:rPr>
                <w:noProof/>
                <w:webHidden/>
              </w:rPr>
              <w:fldChar w:fldCharType="end"/>
            </w:r>
          </w:hyperlink>
        </w:p>
        <w:p w14:paraId="4C6CD5CE" w14:textId="54936635" w:rsidR="001A2DE6" w:rsidRDefault="001A2DE6">
          <w:pPr>
            <w:pStyle w:val="Innehll2"/>
            <w:tabs>
              <w:tab w:val="right" w:leader="dot" w:pos="9054"/>
            </w:tabs>
            <w:rPr>
              <w:rFonts w:asciiTheme="minorHAnsi" w:hAnsiTheme="minorHAnsi" w:cstheme="minorBidi"/>
              <w:noProof/>
              <w:kern w:val="2"/>
              <w14:ligatures w14:val="standardContextual"/>
            </w:rPr>
          </w:pPr>
          <w:hyperlink w:anchor="_Toc178184062" w:history="1">
            <w:r w:rsidRPr="006124E3">
              <w:rPr>
                <w:rStyle w:val="Hyperlnk"/>
                <w:noProof/>
              </w:rPr>
              <w:t>Kursens innehåll</w:t>
            </w:r>
            <w:r>
              <w:rPr>
                <w:noProof/>
                <w:webHidden/>
              </w:rPr>
              <w:tab/>
            </w:r>
            <w:r>
              <w:rPr>
                <w:noProof/>
                <w:webHidden/>
              </w:rPr>
              <w:fldChar w:fldCharType="begin"/>
            </w:r>
            <w:r>
              <w:rPr>
                <w:noProof/>
                <w:webHidden/>
              </w:rPr>
              <w:instrText xml:space="preserve"> PAGEREF _Toc178184062 \h </w:instrText>
            </w:r>
            <w:r>
              <w:rPr>
                <w:noProof/>
                <w:webHidden/>
              </w:rPr>
            </w:r>
            <w:r>
              <w:rPr>
                <w:noProof/>
                <w:webHidden/>
              </w:rPr>
              <w:fldChar w:fldCharType="separate"/>
            </w:r>
            <w:r>
              <w:rPr>
                <w:noProof/>
                <w:webHidden/>
              </w:rPr>
              <w:t>4</w:t>
            </w:r>
            <w:r>
              <w:rPr>
                <w:noProof/>
                <w:webHidden/>
              </w:rPr>
              <w:fldChar w:fldCharType="end"/>
            </w:r>
          </w:hyperlink>
        </w:p>
        <w:p w14:paraId="06532BE3" w14:textId="1B9D2F6F" w:rsidR="001A2DE6" w:rsidRDefault="001A2DE6">
          <w:pPr>
            <w:pStyle w:val="Innehll2"/>
            <w:tabs>
              <w:tab w:val="right" w:leader="dot" w:pos="9054"/>
            </w:tabs>
            <w:rPr>
              <w:rFonts w:asciiTheme="minorHAnsi" w:hAnsiTheme="minorHAnsi" w:cstheme="minorBidi"/>
              <w:noProof/>
              <w:kern w:val="2"/>
              <w14:ligatures w14:val="standardContextual"/>
            </w:rPr>
          </w:pPr>
          <w:hyperlink w:anchor="_Toc178184063" w:history="1">
            <w:r w:rsidRPr="006124E3">
              <w:rPr>
                <w:rStyle w:val="Hyperlnk"/>
                <w:noProof/>
              </w:rPr>
              <w:t>Kursens upplägg och arbetsformer</w:t>
            </w:r>
            <w:r>
              <w:rPr>
                <w:noProof/>
                <w:webHidden/>
              </w:rPr>
              <w:tab/>
            </w:r>
            <w:r>
              <w:rPr>
                <w:noProof/>
                <w:webHidden/>
              </w:rPr>
              <w:fldChar w:fldCharType="begin"/>
            </w:r>
            <w:r>
              <w:rPr>
                <w:noProof/>
                <w:webHidden/>
              </w:rPr>
              <w:instrText xml:space="preserve"> PAGEREF _Toc178184063 \h </w:instrText>
            </w:r>
            <w:r>
              <w:rPr>
                <w:noProof/>
                <w:webHidden/>
              </w:rPr>
            </w:r>
            <w:r>
              <w:rPr>
                <w:noProof/>
                <w:webHidden/>
              </w:rPr>
              <w:fldChar w:fldCharType="separate"/>
            </w:r>
            <w:r>
              <w:rPr>
                <w:noProof/>
                <w:webHidden/>
              </w:rPr>
              <w:t>4</w:t>
            </w:r>
            <w:r>
              <w:rPr>
                <w:noProof/>
                <w:webHidden/>
              </w:rPr>
              <w:fldChar w:fldCharType="end"/>
            </w:r>
          </w:hyperlink>
        </w:p>
        <w:p w14:paraId="3FC7627B" w14:textId="2330F378" w:rsidR="001A2DE6" w:rsidRDefault="001A2DE6">
          <w:pPr>
            <w:pStyle w:val="Innehll1"/>
            <w:tabs>
              <w:tab w:val="right" w:leader="dot" w:pos="9054"/>
            </w:tabs>
            <w:rPr>
              <w:rFonts w:asciiTheme="minorHAnsi" w:hAnsiTheme="minorHAnsi" w:cstheme="minorBidi"/>
              <w:noProof/>
              <w:kern w:val="2"/>
              <w14:ligatures w14:val="standardContextual"/>
            </w:rPr>
          </w:pPr>
          <w:hyperlink w:anchor="_Toc178184064" w:history="1">
            <w:r w:rsidRPr="006124E3">
              <w:rPr>
                <w:rStyle w:val="Hyperlnk"/>
                <w:noProof/>
              </w:rPr>
              <w:t>Kursmoment</w:t>
            </w:r>
            <w:r>
              <w:rPr>
                <w:noProof/>
                <w:webHidden/>
              </w:rPr>
              <w:tab/>
            </w:r>
            <w:r>
              <w:rPr>
                <w:noProof/>
                <w:webHidden/>
              </w:rPr>
              <w:fldChar w:fldCharType="begin"/>
            </w:r>
            <w:r>
              <w:rPr>
                <w:noProof/>
                <w:webHidden/>
              </w:rPr>
              <w:instrText xml:space="preserve"> PAGEREF _Toc178184064 \h </w:instrText>
            </w:r>
            <w:r>
              <w:rPr>
                <w:noProof/>
                <w:webHidden/>
              </w:rPr>
            </w:r>
            <w:r>
              <w:rPr>
                <w:noProof/>
                <w:webHidden/>
              </w:rPr>
              <w:fldChar w:fldCharType="separate"/>
            </w:r>
            <w:r>
              <w:rPr>
                <w:noProof/>
                <w:webHidden/>
              </w:rPr>
              <w:t>5</w:t>
            </w:r>
            <w:r>
              <w:rPr>
                <w:noProof/>
                <w:webHidden/>
              </w:rPr>
              <w:fldChar w:fldCharType="end"/>
            </w:r>
          </w:hyperlink>
        </w:p>
        <w:p w14:paraId="5F19D94E" w14:textId="6717E488" w:rsidR="001A2DE6" w:rsidRDefault="001A2DE6">
          <w:pPr>
            <w:pStyle w:val="Innehll2"/>
            <w:tabs>
              <w:tab w:val="right" w:leader="dot" w:pos="9054"/>
            </w:tabs>
            <w:rPr>
              <w:rFonts w:asciiTheme="minorHAnsi" w:hAnsiTheme="minorHAnsi" w:cstheme="minorBidi"/>
              <w:noProof/>
              <w:kern w:val="2"/>
              <w14:ligatures w14:val="standardContextual"/>
            </w:rPr>
          </w:pPr>
          <w:hyperlink w:anchor="_Toc178184065" w:history="1">
            <w:r w:rsidRPr="006124E3">
              <w:rPr>
                <w:rStyle w:val="Hyperlnk"/>
                <w:noProof/>
              </w:rPr>
              <w:t>Kursintroduktion:</w:t>
            </w:r>
            <w:r>
              <w:rPr>
                <w:noProof/>
                <w:webHidden/>
              </w:rPr>
              <w:tab/>
            </w:r>
            <w:r>
              <w:rPr>
                <w:noProof/>
                <w:webHidden/>
              </w:rPr>
              <w:fldChar w:fldCharType="begin"/>
            </w:r>
            <w:r>
              <w:rPr>
                <w:noProof/>
                <w:webHidden/>
              </w:rPr>
              <w:instrText xml:space="preserve"> PAGEREF _Toc178184065 \h </w:instrText>
            </w:r>
            <w:r>
              <w:rPr>
                <w:noProof/>
                <w:webHidden/>
              </w:rPr>
            </w:r>
            <w:r>
              <w:rPr>
                <w:noProof/>
                <w:webHidden/>
              </w:rPr>
              <w:fldChar w:fldCharType="separate"/>
            </w:r>
            <w:r>
              <w:rPr>
                <w:noProof/>
                <w:webHidden/>
              </w:rPr>
              <w:t>5</w:t>
            </w:r>
            <w:r>
              <w:rPr>
                <w:noProof/>
                <w:webHidden/>
              </w:rPr>
              <w:fldChar w:fldCharType="end"/>
            </w:r>
          </w:hyperlink>
        </w:p>
        <w:p w14:paraId="7DB27041" w14:textId="046C9AE3" w:rsidR="001A2DE6" w:rsidRDefault="001A2DE6">
          <w:pPr>
            <w:pStyle w:val="Innehll2"/>
            <w:tabs>
              <w:tab w:val="right" w:leader="dot" w:pos="9054"/>
            </w:tabs>
            <w:rPr>
              <w:rFonts w:asciiTheme="minorHAnsi" w:hAnsiTheme="minorHAnsi" w:cstheme="minorBidi"/>
              <w:noProof/>
              <w:kern w:val="2"/>
              <w14:ligatures w14:val="standardContextual"/>
            </w:rPr>
          </w:pPr>
          <w:hyperlink w:anchor="_Toc178184066" w:history="1">
            <w:r w:rsidRPr="006124E3">
              <w:rPr>
                <w:rStyle w:val="Hyperlnk"/>
                <w:noProof/>
              </w:rPr>
              <w:t>Föreläsningar</w:t>
            </w:r>
            <w:r>
              <w:rPr>
                <w:noProof/>
                <w:webHidden/>
              </w:rPr>
              <w:tab/>
            </w:r>
            <w:r>
              <w:rPr>
                <w:noProof/>
                <w:webHidden/>
              </w:rPr>
              <w:fldChar w:fldCharType="begin"/>
            </w:r>
            <w:r>
              <w:rPr>
                <w:noProof/>
                <w:webHidden/>
              </w:rPr>
              <w:instrText xml:space="preserve"> PAGEREF _Toc178184066 \h </w:instrText>
            </w:r>
            <w:r>
              <w:rPr>
                <w:noProof/>
                <w:webHidden/>
              </w:rPr>
            </w:r>
            <w:r>
              <w:rPr>
                <w:noProof/>
                <w:webHidden/>
              </w:rPr>
              <w:fldChar w:fldCharType="separate"/>
            </w:r>
            <w:r>
              <w:rPr>
                <w:noProof/>
                <w:webHidden/>
              </w:rPr>
              <w:t>5</w:t>
            </w:r>
            <w:r>
              <w:rPr>
                <w:noProof/>
                <w:webHidden/>
              </w:rPr>
              <w:fldChar w:fldCharType="end"/>
            </w:r>
          </w:hyperlink>
        </w:p>
        <w:p w14:paraId="41897589" w14:textId="1F454FB4" w:rsidR="001A2DE6" w:rsidRDefault="001A2DE6">
          <w:pPr>
            <w:pStyle w:val="Innehll2"/>
            <w:tabs>
              <w:tab w:val="right" w:leader="dot" w:pos="9054"/>
            </w:tabs>
            <w:rPr>
              <w:rFonts w:asciiTheme="minorHAnsi" w:hAnsiTheme="minorHAnsi" w:cstheme="minorBidi"/>
              <w:noProof/>
              <w:kern w:val="2"/>
              <w14:ligatures w14:val="standardContextual"/>
            </w:rPr>
          </w:pPr>
          <w:hyperlink w:anchor="_Toc178184067" w:history="1">
            <w:r w:rsidRPr="006124E3">
              <w:rPr>
                <w:rStyle w:val="Hyperlnk"/>
                <w:noProof/>
              </w:rPr>
              <w:t>Seminarier</w:t>
            </w:r>
            <w:r>
              <w:rPr>
                <w:noProof/>
                <w:webHidden/>
              </w:rPr>
              <w:tab/>
            </w:r>
            <w:r>
              <w:rPr>
                <w:noProof/>
                <w:webHidden/>
              </w:rPr>
              <w:fldChar w:fldCharType="begin"/>
            </w:r>
            <w:r>
              <w:rPr>
                <w:noProof/>
                <w:webHidden/>
              </w:rPr>
              <w:instrText xml:space="preserve"> PAGEREF _Toc178184067 \h </w:instrText>
            </w:r>
            <w:r>
              <w:rPr>
                <w:noProof/>
                <w:webHidden/>
              </w:rPr>
            </w:r>
            <w:r>
              <w:rPr>
                <w:noProof/>
                <w:webHidden/>
              </w:rPr>
              <w:fldChar w:fldCharType="separate"/>
            </w:r>
            <w:r>
              <w:rPr>
                <w:noProof/>
                <w:webHidden/>
              </w:rPr>
              <w:t>5</w:t>
            </w:r>
            <w:r>
              <w:rPr>
                <w:noProof/>
                <w:webHidden/>
              </w:rPr>
              <w:fldChar w:fldCharType="end"/>
            </w:r>
          </w:hyperlink>
        </w:p>
        <w:p w14:paraId="516ECF6D" w14:textId="32EA312F" w:rsidR="001A2DE6" w:rsidRDefault="001A2DE6">
          <w:pPr>
            <w:pStyle w:val="Innehll3"/>
            <w:tabs>
              <w:tab w:val="right" w:leader="dot" w:pos="9054"/>
            </w:tabs>
            <w:rPr>
              <w:rFonts w:asciiTheme="minorHAnsi" w:hAnsiTheme="minorHAnsi" w:cstheme="minorBidi"/>
              <w:noProof/>
              <w:kern w:val="2"/>
              <w14:ligatures w14:val="standardContextual"/>
            </w:rPr>
          </w:pPr>
          <w:hyperlink w:anchor="_Toc178184068" w:history="1">
            <w:r w:rsidRPr="006124E3">
              <w:rPr>
                <w:rStyle w:val="Hyperlnk"/>
                <w:noProof/>
              </w:rPr>
              <w:t>Seminarium 1 – Samverkan mellan hem och förskola</w:t>
            </w:r>
            <w:r>
              <w:rPr>
                <w:noProof/>
                <w:webHidden/>
              </w:rPr>
              <w:tab/>
            </w:r>
            <w:r>
              <w:rPr>
                <w:noProof/>
                <w:webHidden/>
              </w:rPr>
              <w:fldChar w:fldCharType="begin"/>
            </w:r>
            <w:r>
              <w:rPr>
                <w:noProof/>
                <w:webHidden/>
              </w:rPr>
              <w:instrText xml:space="preserve"> PAGEREF _Toc178184068 \h </w:instrText>
            </w:r>
            <w:r>
              <w:rPr>
                <w:noProof/>
                <w:webHidden/>
              </w:rPr>
            </w:r>
            <w:r>
              <w:rPr>
                <w:noProof/>
                <w:webHidden/>
              </w:rPr>
              <w:fldChar w:fldCharType="separate"/>
            </w:r>
            <w:r>
              <w:rPr>
                <w:noProof/>
                <w:webHidden/>
              </w:rPr>
              <w:t>5</w:t>
            </w:r>
            <w:r>
              <w:rPr>
                <w:noProof/>
                <w:webHidden/>
              </w:rPr>
              <w:fldChar w:fldCharType="end"/>
            </w:r>
          </w:hyperlink>
        </w:p>
        <w:p w14:paraId="23186D74" w14:textId="0373778B" w:rsidR="001A2DE6" w:rsidRDefault="001A2DE6">
          <w:pPr>
            <w:pStyle w:val="Innehll3"/>
            <w:tabs>
              <w:tab w:val="right" w:leader="dot" w:pos="9054"/>
            </w:tabs>
            <w:rPr>
              <w:rFonts w:asciiTheme="minorHAnsi" w:hAnsiTheme="minorHAnsi" w:cstheme="minorBidi"/>
              <w:noProof/>
              <w:kern w:val="2"/>
              <w14:ligatures w14:val="standardContextual"/>
            </w:rPr>
          </w:pPr>
          <w:hyperlink w:anchor="_Toc178184069" w:history="1">
            <w:r w:rsidRPr="006124E3">
              <w:rPr>
                <w:rStyle w:val="Hyperlnk"/>
                <w:noProof/>
              </w:rPr>
              <w:t>Seminarium 2 – Introduktion (inskolning)</w:t>
            </w:r>
            <w:r>
              <w:rPr>
                <w:noProof/>
                <w:webHidden/>
              </w:rPr>
              <w:tab/>
            </w:r>
            <w:r>
              <w:rPr>
                <w:noProof/>
                <w:webHidden/>
              </w:rPr>
              <w:fldChar w:fldCharType="begin"/>
            </w:r>
            <w:r>
              <w:rPr>
                <w:noProof/>
                <w:webHidden/>
              </w:rPr>
              <w:instrText xml:space="preserve"> PAGEREF _Toc178184069 \h </w:instrText>
            </w:r>
            <w:r>
              <w:rPr>
                <w:noProof/>
                <w:webHidden/>
              </w:rPr>
            </w:r>
            <w:r>
              <w:rPr>
                <w:noProof/>
                <w:webHidden/>
              </w:rPr>
              <w:fldChar w:fldCharType="separate"/>
            </w:r>
            <w:r>
              <w:rPr>
                <w:noProof/>
                <w:webHidden/>
              </w:rPr>
              <w:t>6</w:t>
            </w:r>
            <w:r>
              <w:rPr>
                <w:noProof/>
                <w:webHidden/>
              </w:rPr>
              <w:fldChar w:fldCharType="end"/>
            </w:r>
          </w:hyperlink>
        </w:p>
        <w:p w14:paraId="7B2BC158" w14:textId="1F00D21B" w:rsidR="001A2DE6" w:rsidRDefault="001A2DE6">
          <w:pPr>
            <w:pStyle w:val="Innehll3"/>
            <w:tabs>
              <w:tab w:val="right" w:leader="dot" w:pos="9054"/>
            </w:tabs>
            <w:rPr>
              <w:rFonts w:asciiTheme="minorHAnsi" w:hAnsiTheme="minorHAnsi" w:cstheme="minorBidi"/>
              <w:noProof/>
              <w:kern w:val="2"/>
              <w14:ligatures w14:val="standardContextual"/>
            </w:rPr>
          </w:pPr>
          <w:hyperlink w:anchor="_Toc178184070" w:history="1">
            <w:r w:rsidRPr="006124E3">
              <w:rPr>
                <w:rStyle w:val="Hyperlnk"/>
                <w:noProof/>
              </w:rPr>
              <w:t>Seminarium 3 – Förskola och samhälle nu och då, Litteraturseminarium</w:t>
            </w:r>
            <w:r>
              <w:rPr>
                <w:noProof/>
                <w:webHidden/>
              </w:rPr>
              <w:tab/>
            </w:r>
            <w:r>
              <w:rPr>
                <w:noProof/>
                <w:webHidden/>
              </w:rPr>
              <w:fldChar w:fldCharType="begin"/>
            </w:r>
            <w:r>
              <w:rPr>
                <w:noProof/>
                <w:webHidden/>
              </w:rPr>
              <w:instrText xml:space="preserve"> PAGEREF _Toc178184070 \h </w:instrText>
            </w:r>
            <w:r>
              <w:rPr>
                <w:noProof/>
                <w:webHidden/>
              </w:rPr>
            </w:r>
            <w:r>
              <w:rPr>
                <w:noProof/>
                <w:webHidden/>
              </w:rPr>
              <w:fldChar w:fldCharType="separate"/>
            </w:r>
            <w:r>
              <w:rPr>
                <w:noProof/>
                <w:webHidden/>
              </w:rPr>
              <w:t>6</w:t>
            </w:r>
            <w:r>
              <w:rPr>
                <w:noProof/>
                <w:webHidden/>
              </w:rPr>
              <w:fldChar w:fldCharType="end"/>
            </w:r>
          </w:hyperlink>
        </w:p>
        <w:p w14:paraId="58A554BD" w14:textId="68939CD1" w:rsidR="001A2DE6" w:rsidRDefault="001A2DE6">
          <w:pPr>
            <w:pStyle w:val="Innehll3"/>
            <w:tabs>
              <w:tab w:val="right" w:leader="dot" w:pos="9054"/>
            </w:tabs>
            <w:rPr>
              <w:rFonts w:asciiTheme="minorHAnsi" w:hAnsiTheme="minorHAnsi" w:cstheme="minorBidi"/>
              <w:noProof/>
              <w:kern w:val="2"/>
              <w14:ligatures w14:val="standardContextual"/>
            </w:rPr>
          </w:pPr>
          <w:hyperlink w:anchor="_Toc178184071" w:history="1">
            <w:r w:rsidRPr="006124E3">
              <w:rPr>
                <w:rStyle w:val="Hyperlnk"/>
                <w:noProof/>
              </w:rPr>
              <w:t>Seminarium 4 – Utvecklingssamtal, Case/Rollspel</w:t>
            </w:r>
            <w:r>
              <w:rPr>
                <w:noProof/>
                <w:webHidden/>
              </w:rPr>
              <w:tab/>
            </w:r>
            <w:r>
              <w:rPr>
                <w:noProof/>
                <w:webHidden/>
              </w:rPr>
              <w:fldChar w:fldCharType="begin"/>
            </w:r>
            <w:r>
              <w:rPr>
                <w:noProof/>
                <w:webHidden/>
              </w:rPr>
              <w:instrText xml:space="preserve"> PAGEREF _Toc178184071 \h </w:instrText>
            </w:r>
            <w:r>
              <w:rPr>
                <w:noProof/>
                <w:webHidden/>
              </w:rPr>
            </w:r>
            <w:r>
              <w:rPr>
                <w:noProof/>
                <w:webHidden/>
              </w:rPr>
              <w:fldChar w:fldCharType="separate"/>
            </w:r>
            <w:r>
              <w:rPr>
                <w:noProof/>
                <w:webHidden/>
              </w:rPr>
              <w:t>7</w:t>
            </w:r>
            <w:r>
              <w:rPr>
                <w:noProof/>
                <w:webHidden/>
              </w:rPr>
              <w:fldChar w:fldCharType="end"/>
            </w:r>
          </w:hyperlink>
        </w:p>
        <w:p w14:paraId="59B0B598" w14:textId="5D179F48" w:rsidR="001A2DE6" w:rsidRDefault="001A2DE6">
          <w:pPr>
            <w:pStyle w:val="Innehll3"/>
            <w:tabs>
              <w:tab w:val="right" w:leader="dot" w:pos="9054"/>
            </w:tabs>
            <w:rPr>
              <w:rFonts w:asciiTheme="minorHAnsi" w:hAnsiTheme="minorHAnsi" w:cstheme="minorBidi"/>
              <w:noProof/>
              <w:kern w:val="2"/>
              <w14:ligatures w14:val="standardContextual"/>
            </w:rPr>
          </w:pPr>
          <w:hyperlink w:anchor="_Toc178184072" w:history="1">
            <w:r w:rsidRPr="006124E3">
              <w:rPr>
                <w:rStyle w:val="Hyperlnk"/>
                <w:noProof/>
              </w:rPr>
              <w:t>Seminarium 5 – Arbetsseminarium och handledning</w:t>
            </w:r>
            <w:r>
              <w:rPr>
                <w:noProof/>
                <w:webHidden/>
              </w:rPr>
              <w:tab/>
            </w:r>
            <w:r>
              <w:rPr>
                <w:noProof/>
                <w:webHidden/>
              </w:rPr>
              <w:fldChar w:fldCharType="begin"/>
            </w:r>
            <w:r>
              <w:rPr>
                <w:noProof/>
                <w:webHidden/>
              </w:rPr>
              <w:instrText xml:space="preserve"> PAGEREF _Toc178184072 \h </w:instrText>
            </w:r>
            <w:r>
              <w:rPr>
                <w:noProof/>
                <w:webHidden/>
              </w:rPr>
            </w:r>
            <w:r>
              <w:rPr>
                <w:noProof/>
                <w:webHidden/>
              </w:rPr>
              <w:fldChar w:fldCharType="separate"/>
            </w:r>
            <w:r>
              <w:rPr>
                <w:noProof/>
                <w:webHidden/>
              </w:rPr>
              <w:t>7</w:t>
            </w:r>
            <w:r>
              <w:rPr>
                <w:noProof/>
                <w:webHidden/>
              </w:rPr>
              <w:fldChar w:fldCharType="end"/>
            </w:r>
          </w:hyperlink>
        </w:p>
        <w:p w14:paraId="6B336760" w14:textId="79B36889" w:rsidR="001A2DE6" w:rsidRDefault="001A2DE6">
          <w:pPr>
            <w:pStyle w:val="Innehll3"/>
            <w:tabs>
              <w:tab w:val="right" w:leader="dot" w:pos="9054"/>
            </w:tabs>
            <w:rPr>
              <w:rFonts w:asciiTheme="minorHAnsi" w:hAnsiTheme="minorHAnsi" w:cstheme="minorBidi"/>
              <w:noProof/>
              <w:kern w:val="2"/>
              <w14:ligatures w14:val="standardContextual"/>
            </w:rPr>
          </w:pPr>
          <w:hyperlink w:anchor="_Toc178184073" w:history="1">
            <w:r w:rsidRPr="006124E3">
              <w:rPr>
                <w:rStyle w:val="Hyperlnk"/>
                <w:noProof/>
              </w:rPr>
              <w:t>Seminarium 6 – Konflikter och dilemman, Forumspel</w:t>
            </w:r>
            <w:r>
              <w:rPr>
                <w:noProof/>
                <w:webHidden/>
              </w:rPr>
              <w:tab/>
            </w:r>
            <w:r>
              <w:rPr>
                <w:noProof/>
                <w:webHidden/>
              </w:rPr>
              <w:fldChar w:fldCharType="begin"/>
            </w:r>
            <w:r>
              <w:rPr>
                <w:noProof/>
                <w:webHidden/>
              </w:rPr>
              <w:instrText xml:space="preserve"> PAGEREF _Toc178184073 \h </w:instrText>
            </w:r>
            <w:r>
              <w:rPr>
                <w:noProof/>
                <w:webHidden/>
              </w:rPr>
            </w:r>
            <w:r>
              <w:rPr>
                <w:noProof/>
                <w:webHidden/>
              </w:rPr>
              <w:fldChar w:fldCharType="separate"/>
            </w:r>
            <w:r>
              <w:rPr>
                <w:noProof/>
                <w:webHidden/>
              </w:rPr>
              <w:t>7</w:t>
            </w:r>
            <w:r>
              <w:rPr>
                <w:noProof/>
                <w:webHidden/>
              </w:rPr>
              <w:fldChar w:fldCharType="end"/>
            </w:r>
          </w:hyperlink>
        </w:p>
        <w:p w14:paraId="2E11C1F1" w14:textId="7CA1A464" w:rsidR="001A2DE6" w:rsidRDefault="001A2DE6">
          <w:pPr>
            <w:pStyle w:val="Innehll3"/>
            <w:tabs>
              <w:tab w:val="right" w:leader="dot" w:pos="9054"/>
            </w:tabs>
            <w:rPr>
              <w:rFonts w:asciiTheme="minorHAnsi" w:hAnsiTheme="minorHAnsi" w:cstheme="minorBidi"/>
              <w:noProof/>
              <w:kern w:val="2"/>
              <w14:ligatures w14:val="standardContextual"/>
            </w:rPr>
          </w:pPr>
          <w:hyperlink w:anchor="_Toc178184074" w:history="1">
            <w:r w:rsidRPr="006124E3">
              <w:rPr>
                <w:rStyle w:val="Hyperlnk"/>
                <w:noProof/>
              </w:rPr>
              <w:t>Seminarium 7 – Övergångar</w:t>
            </w:r>
            <w:r>
              <w:rPr>
                <w:noProof/>
                <w:webHidden/>
              </w:rPr>
              <w:tab/>
            </w:r>
            <w:r>
              <w:rPr>
                <w:noProof/>
                <w:webHidden/>
              </w:rPr>
              <w:fldChar w:fldCharType="begin"/>
            </w:r>
            <w:r>
              <w:rPr>
                <w:noProof/>
                <w:webHidden/>
              </w:rPr>
              <w:instrText xml:space="preserve"> PAGEREF _Toc178184074 \h </w:instrText>
            </w:r>
            <w:r>
              <w:rPr>
                <w:noProof/>
                <w:webHidden/>
              </w:rPr>
            </w:r>
            <w:r>
              <w:rPr>
                <w:noProof/>
                <w:webHidden/>
              </w:rPr>
              <w:fldChar w:fldCharType="separate"/>
            </w:r>
            <w:r>
              <w:rPr>
                <w:noProof/>
                <w:webHidden/>
              </w:rPr>
              <w:t>8</w:t>
            </w:r>
            <w:r>
              <w:rPr>
                <w:noProof/>
                <w:webHidden/>
              </w:rPr>
              <w:fldChar w:fldCharType="end"/>
            </w:r>
          </w:hyperlink>
        </w:p>
        <w:p w14:paraId="7A49FBF6" w14:textId="4F3A39EF" w:rsidR="001A2DE6" w:rsidRDefault="001A2DE6">
          <w:pPr>
            <w:pStyle w:val="Innehll3"/>
            <w:tabs>
              <w:tab w:val="right" w:leader="dot" w:pos="9054"/>
            </w:tabs>
            <w:rPr>
              <w:rFonts w:asciiTheme="minorHAnsi" w:hAnsiTheme="minorHAnsi" w:cstheme="minorBidi"/>
              <w:noProof/>
              <w:kern w:val="2"/>
              <w14:ligatures w14:val="standardContextual"/>
            </w:rPr>
          </w:pPr>
          <w:hyperlink w:anchor="_Toc178184075" w:history="1">
            <w:r w:rsidRPr="006124E3">
              <w:rPr>
                <w:rStyle w:val="Hyperlnk"/>
                <w:noProof/>
              </w:rPr>
              <w:t>Workshop med professionsmentorer</w:t>
            </w:r>
            <w:r>
              <w:rPr>
                <w:noProof/>
                <w:webHidden/>
              </w:rPr>
              <w:tab/>
            </w:r>
            <w:r>
              <w:rPr>
                <w:noProof/>
                <w:webHidden/>
              </w:rPr>
              <w:fldChar w:fldCharType="begin"/>
            </w:r>
            <w:r>
              <w:rPr>
                <w:noProof/>
                <w:webHidden/>
              </w:rPr>
              <w:instrText xml:space="preserve"> PAGEREF _Toc178184075 \h </w:instrText>
            </w:r>
            <w:r>
              <w:rPr>
                <w:noProof/>
                <w:webHidden/>
              </w:rPr>
            </w:r>
            <w:r>
              <w:rPr>
                <w:noProof/>
                <w:webHidden/>
              </w:rPr>
              <w:fldChar w:fldCharType="separate"/>
            </w:r>
            <w:r>
              <w:rPr>
                <w:noProof/>
                <w:webHidden/>
              </w:rPr>
              <w:t>8</w:t>
            </w:r>
            <w:r>
              <w:rPr>
                <w:noProof/>
                <w:webHidden/>
              </w:rPr>
              <w:fldChar w:fldCharType="end"/>
            </w:r>
          </w:hyperlink>
        </w:p>
        <w:p w14:paraId="0353FC2A" w14:textId="22311B12" w:rsidR="001A2DE6" w:rsidRDefault="001A2DE6">
          <w:pPr>
            <w:pStyle w:val="Innehll2"/>
            <w:tabs>
              <w:tab w:val="right" w:leader="dot" w:pos="9054"/>
            </w:tabs>
            <w:rPr>
              <w:rFonts w:asciiTheme="minorHAnsi" w:hAnsiTheme="minorHAnsi" w:cstheme="minorBidi"/>
              <w:noProof/>
              <w:kern w:val="2"/>
              <w14:ligatures w14:val="standardContextual"/>
            </w:rPr>
          </w:pPr>
          <w:hyperlink w:anchor="_Toc178184076" w:history="1">
            <w:r w:rsidRPr="006124E3">
              <w:rPr>
                <w:rStyle w:val="Hyperlnk"/>
                <w:noProof/>
              </w:rPr>
              <w:t>Bedömning MRE2</w:t>
            </w:r>
            <w:r>
              <w:rPr>
                <w:noProof/>
                <w:webHidden/>
              </w:rPr>
              <w:tab/>
            </w:r>
            <w:r>
              <w:rPr>
                <w:noProof/>
                <w:webHidden/>
              </w:rPr>
              <w:fldChar w:fldCharType="begin"/>
            </w:r>
            <w:r>
              <w:rPr>
                <w:noProof/>
                <w:webHidden/>
              </w:rPr>
              <w:instrText xml:space="preserve"> PAGEREF _Toc178184076 \h </w:instrText>
            </w:r>
            <w:r>
              <w:rPr>
                <w:noProof/>
                <w:webHidden/>
              </w:rPr>
            </w:r>
            <w:r>
              <w:rPr>
                <w:noProof/>
                <w:webHidden/>
              </w:rPr>
              <w:fldChar w:fldCharType="separate"/>
            </w:r>
            <w:r>
              <w:rPr>
                <w:noProof/>
                <w:webHidden/>
              </w:rPr>
              <w:t>9</w:t>
            </w:r>
            <w:r>
              <w:rPr>
                <w:noProof/>
                <w:webHidden/>
              </w:rPr>
              <w:fldChar w:fldCharType="end"/>
            </w:r>
          </w:hyperlink>
        </w:p>
        <w:p w14:paraId="47FD8B08" w14:textId="68FBE475" w:rsidR="001A2DE6" w:rsidRDefault="001A2DE6">
          <w:pPr>
            <w:pStyle w:val="Innehll2"/>
            <w:tabs>
              <w:tab w:val="right" w:leader="dot" w:pos="9054"/>
            </w:tabs>
            <w:rPr>
              <w:rFonts w:asciiTheme="minorHAnsi" w:hAnsiTheme="minorHAnsi" w:cstheme="minorBidi"/>
              <w:noProof/>
              <w:kern w:val="2"/>
              <w14:ligatures w14:val="standardContextual"/>
            </w:rPr>
          </w:pPr>
          <w:hyperlink w:anchor="_Toc178184077" w:history="1">
            <w:r w:rsidRPr="006124E3">
              <w:rPr>
                <w:rStyle w:val="Hyperlnk"/>
                <w:noProof/>
              </w:rPr>
              <w:t>Omexamination av MRE2</w:t>
            </w:r>
            <w:r>
              <w:rPr>
                <w:noProof/>
                <w:webHidden/>
              </w:rPr>
              <w:tab/>
            </w:r>
            <w:r>
              <w:rPr>
                <w:noProof/>
                <w:webHidden/>
              </w:rPr>
              <w:fldChar w:fldCharType="begin"/>
            </w:r>
            <w:r>
              <w:rPr>
                <w:noProof/>
                <w:webHidden/>
              </w:rPr>
              <w:instrText xml:space="preserve"> PAGEREF _Toc178184077 \h </w:instrText>
            </w:r>
            <w:r>
              <w:rPr>
                <w:noProof/>
                <w:webHidden/>
              </w:rPr>
            </w:r>
            <w:r>
              <w:rPr>
                <w:noProof/>
                <w:webHidden/>
              </w:rPr>
              <w:fldChar w:fldCharType="separate"/>
            </w:r>
            <w:r>
              <w:rPr>
                <w:noProof/>
                <w:webHidden/>
              </w:rPr>
              <w:t>9</w:t>
            </w:r>
            <w:r>
              <w:rPr>
                <w:noProof/>
                <w:webHidden/>
              </w:rPr>
              <w:fldChar w:fldCharType="end"/>
            </w:r>
          </w:hyperlink>
        </w:p>
        <w:p w14:paraId="64CB9F74" w14:textId="715B8602" w:rsidR="001A2DE6" w:rsidRDefault="001A2DE6">
          <w:pPr>
            <w:pStyle w:val="Innehll1"/>
            <w:tabs>
              <w:tab w:val="right" w:leader="dot" w:pos="9054"/>
            </w:tabs>
            <w:rPr>
              <w:rFonts w:asciiTheme="minorHAnsi" w:hAnsiTheme="minorHAnsi" w:cstheme="minorBidi"/>
              <w:noProof/>
              <w:kern w:val="2"/>
              <w14:ligatures w14:val="standardContextual"/>
            </w:rPr>
          </w:pPr>
          <w:hyperlink w:anchor="_Toc178184078" w:history="1">
            <w:r w:rsidRPr="006124E3">
              <w:rPr>
                <w:rStyle w:val="Hyperlnk"/>
                <w:noProof/>
              </w:rPr>
              <w:t>Examinationer</w:t>
            </w:r>
            <w:r>
              <w:rPr>
                <w:noProof/>
                <w:webHidden/>
              </w:rPr>
              <w:tab/>
            </w:r>
            <w:r>
              <w:rPr>
                <w:noProof/>
                <w:webHidden/>
              </w:rPr>
              <w:fldChar w:fldCharType="begin"/>
            </w:r>
            <w:r>
              <w:rPr>
                <w:noProof/>
                <w:webHidden/>
              </w:rPr>
              <w:instrText xml:space="preserve"> PAGEREF _Toc178184078 \h </w:instrText>
            </w:r>
            <w:r>
              <w:rPr>
                <w:noProof/>
                <w:webHidden/>
              </w:rPr>
            </w:r>
            <w:r>
              <w:rPr>
                <w:noProof/>
                <w:webHidden/>
              </w:rPr>
              <w:fldChar w:fldCharType="separate"/>
            </w:r>
            <w:r>
              <w:rPr>
                <w:noProof/>
                <w:webHidden/>
              </w:rPr>
              <w:t>9</w:t>
            </w:r>
            <w:r>
              <w:rPr>
                <w:noProof/>
                <w:webHidden/>
              </w:rPr>
              <w:fldChar w:fldCharType="end"/>
            </w:r>
          </w:hyperlink>
        </w:p>
        <w:p w14:paraId="72B1050C" w14:textId="421BCA9A" w:rsidR="001A2DE6" w:rsidRDefault="001A2DE6">
          <w:pPr>
            <w:pStyle w:val="Innehll2"/>
            <w:tabs>
              <w:tab w:val="right" w:leader="dot" w:pos="9054"/>
            </w:tabs>
            <w:rPr>
              <w:rFonts w:asciiTheme="minorHAnsi" w:hAnsiTheme="minorHAnsi" w:cstheme="minorBidi"/>
              <w:noProof/>
              <w:kern w:val="2"/>
              <w14:ligatures w14:val="standardContextual"/>
            </w:rPr>
          </w:pPr>
          <w:hyperlink w:anchor="_Toc178184079" w:history="1">
            <w:r w:rsidRPr="006124E3">
              <w:rPr>
                <w:rStyle w:val="Hyperlnk"/>
                <w:noProof/>
              </w:rPr>
              <w:t>SRE6 Paper Utvecklingssamtal</w:t>
            </w:r>
            <w:r>
              <w:rPr>
                <w:noProof/>
                <w:webHidden/>
              </w:rPr>
              <w:tab/>
            </w:r>
            <w:r>
              <w:rPr>
                <w:noProof/>
                <w:webHidden/>
              </w:rPr>
              <w:fldChar w:fldCharType="begin"/>
            </w:r>
            <w:r>
              <w:rPr>
                <w:noProof/>
                <w:webHidden/>
              </w:rPr>
              <w:instrText xml:space="preserve"> PAGEREF _Toc178184079 \h </w:instrText>
            </w:r>
            <w:r>
              <w:rPr>
                <w:noProof/>
                <w:webHidden/>
              </w:rPr>
            </w:r>
            <w:r>
              <w:rPr>
                <w:noProof/>
                <w:webHidden/>
              </w:rPr>
              <w:fldChar w:fldCharType="separate"/>
            </w:r>
            <w:r>
              <w:rPr>
                <w:noProof/>
                <w:webHidden/>
              </w:rPr>
              <w:t>9</w:t>
            </w:r>
            <w:r>
              <w:rPr>
                <w:noProof/>
                <w:webHidden/>
              </w:rPr>
              <w:fldChar w:fldCharType="end"/>
            </w:r>
          </w:hyperlink>
        </w:p>
        <w:p w14:paraId="0C1B8A62" w14:textId="5519146E" w:rsidR="001A2DE6" w:rsidRDefault="001A2DE6">
          <w:pPr>
            <w:pStyle w:val="Innehll2"/>
            <w:tabs>
              <w:tab w:val="right" w:leader="dot" w:pos="9054"/>
            </w:tabs>
            <w:rPr>
              <w:rFonts w:asciiTheme="minorHAnsi" w:hAnsiTheme="minorHAnsi" w:cstheme="minorBidi"/>
              <w:noProof/>
              <w:kern w:val="2"/>
              <w14:ligatures w14:val="standardContextual"/>
            </w:rPr>
          </w:pPr>
          <w:hyperlink w:anchor="_Toc178184080" w:history="1">
            <w:r w:rsidRPr="006124E3">
              <w:rPr>
                <w:rStyle w:val="Hyperlnk"/>
                <w:noProof/>
              </w:rPr>
              <w:t>SRE5 Skriftlig uppgift</w:t>
            </w:r>
            <w:r>
              <w:rPr>
                <w:noProof/>
                <w:webHidden/>
              </w:rPr>
              <w:tab/>
            </w:r>
            <w:r>
              <w:rPr>
                <w:noProof/>
                <w:webHidden/>
              </w:rPr>
              <w:fldChar w:fldCharType="begin"/>
            </w:r>
            <w:r>
              <w:rPr>
                <w:noProof/>
                <w:webHidden/>
              </w:rPr>
              <w:instrText xml:space="preserve"> PAGEREF _Toc178184080 \h </w:instrText>
            </w:r>
            <w:r>
              <w:rPr>
                <w:noProof/>
                <w:webHidden/>
              </w:rPr>
            </w:r>
            <w:r>
              <w:rPr>
                <w:noProof/>
                <w:webHidden/>
              </w:rPr>
              <w:fldChar w:fldCharType="separate"/>
            </w:r>
            <w:r>
              <w:rPr>
                <w:noProof/>
                <w:webHidden/>
              </w:rPr>
              <w:t>11</w:t>
            </w:r>
            <w:r>
              <w:rPr>
                <w:noProof/>
                <w:webHidden/>
              </w:rPr>
              <w:fldChar w:fldCharType="end"/>
            </w:r>
          </w:hyperlink>
        </w:p>
        <w:p w14:paraId="1798902B" w14:textId="0452C16E" w:rsidR="001A2DE6" w:rsidRDefault="001A2DE6">
          <w:pPr>
            <w:pStyle w:val="Innehll3"/>
            <w:tabs>
              <w:tab w:val="right" w:leader="dot" w:pos="9054"/>
            </w:tabs>
            <w:rPr>
              <w:rFonts w:asciiTheme="minorHAnsi" w:hAnsiTheme="minorHAnsi" w:cstheme="minorBidi"/>
              <w:noProof/>
              <w:kern w:val="2"/>
              <w14:ligatures w14:val="standardContextual"/>
            </w:rPr>
          </w:pPr>
          <w:hyperlink w:anchor="_Toc178184081" w:history="1">
            <w:r w:rsidRPr="006124E3">
              <w:rPr>
                <w:rStyle w:val="Hyperlnk"/>
                <w:noProof/>
              </w:rPr>
              <w:t>DEL 1</w:t>
            </w:r>
            <w:r>
              <w:rPr>
                <w:noProof/>
                <w:webHidden/>
              </w:rPr>
              <w:tab/>
            </w:r>
            <w:r>
              <w:rPr>
                <w:noProof/>
                <w:webHidden/>
              </w:rPr>
              <w:fldChar w:fldCharType="begin"/>
            </w:r>
            <w:r>
              <w:rPr>
                <w:noProof/>
                <w:webHidden/>
              </w:rPr>
              <w:instrText xml:space="preserve"> PAGEREF _Toc178184081 \h </w:instrText>
            </w:r>
            <w:r>
              <w:rPr>
                <w:noProof/>
                <w:webHidden/>
              </w:rPr>
            </w:r>
            <w:r>
              <w:rPr>
                <w:noProof/>
                <w:webHidden/>
              </w:rPr>
              <w:fldChar w:fldCharType="separate"/>
            </w:r>
            <w:r>
              <w:rPr>
                <w:noProof/>
                <w:webHidden/>
              </w:rPr>
              <w:t>11</w:t>
            </w:r>
            <w:r>
              <w:rPr>
                <w:noProof/>
                <w:webHidden/>
              </w:rPr>
              <w:fldChar w:fldCharType="end"/>
            </w:r>
          </w:hyperlink>
        </w:p>
        <w:p w14:paraId="52DF8ECC" w14:textId="2D59A3CF" w:rsidR="001A2DE6" w:rsidRDefault="001A2DE6">
          <w:pPr>
            <w:pStyle w:val="Innehll3"/>
            <w:tabs>
              <w:tab w:val="right" w:leader="dot" w:pos="9054"/>
            </w:tabs>
            <w:rPr>
              <w:rFonts w:asciiTheme="minorHAnsi" w:hAnsiTheme="minorHAnsi" w:cstheme="minorBidi"/>
              <w:noProof/>
              <w:kern w:val="2"/>
              <w14:ligatures w14:val="standardContextual"/>
            </w:rPr>
          </w:pPr>
          <w:hyperlink w:anchor="_Toc178184082" w:history="1">
            <w:r w:rsidRPr="006124E3">
              <w:rPr>
                <w:rStyle w:val="Hyperlnk"/>
                <w:noProof/>
              </w:rPr>
              <w:t>DEL 2 Opponeringsseminarium</w:t>
            </w:r>
            <w:r>
              <w:rPr>
                <w:noProof/>
                <w:webHidden/>
              </w:rPr>
              <w:tab/>
            </w:r>
            <w:r>
              <w:rPr>
                <w:noProof/>
                <w:webHidden/>
              </w:rPr>
              <w:fldChar w:fldCharType="begin"/>
            </w:r>
            <w:r>
              <w:rPr>
                <w:noProof/>
                <w:webHidden/>
              </w:rPr>
              <w:instrText xml:space="preserve"> PAGEREF _Toc178184082 \h </w:instrText>
            </w:r>
            <w:r>
              <w:rPr>
                <w:noProof/>
                <w:webHidden/>
              </w:rPr>
            </w:r>
            <w:r>
              <w:rPr>
                <w:noProof/>
                <w:webHidden/>
              </w:rPr>
              <w:fldChar w:fldCharType="separate"/>
            </w:r>
            <w:r>
              <w:rPr>
                <w:noProof/>
                <w:webHidden/>
              </w:rPr>
              <w:t>13</w:t>
            </w:r>
            <w:r>
              <w:rPr>
                <w:noProof/>
                <w:webHidden/>
              </w:rPr>
              <w:fldChar w:fldCharType="end"/>
            </w:r>
          </w:hyperlink>
        </w:p>
        <w:p w14:paraId="65760565" w14:textId="4B8E861B" w:rsidR="001A2DE6" w:rsidRDefault="001A2DE6">
          <w:pPr>
            <w:pStyle w:val="Innehll1"/>
            <w:tabs>
              <w:tab w:val="right" w:leader="dot" w:pos="9054"/>
            </w:tabs>
            <w:rPr>
              <w:rFonts w:asciiTheme="minorHAnsi" w:hAnsiTheme="minorHAnsi" w:cstheme="minorBidi"/>
              <w:noProof/>
              <w:kern w:val="2"/>
              <w14:ligatures w14:val="standardContextual"/>
            </w:rPr>
          </w:pPr>
          <w:hyperlink w:anchor="_Toc178184083" w:history="1">
            <w:r w:rsidRPr="006124E3">
              <w:rPr>
                <w:rStyle w:val="Hyperlnk"/>
                <w:noProof/>
              </w:rPr>
              <w:t>Examinationsordning</w:t>
            </w:r>
            <w:r>
              <w:rPr>
                <w:noProof/>
                <w:webHidden/>
              </w:rPr>
              <w:tab/>
            </w:r>
            <w:r>
              <w:rPr>
                <w:noProof/>
                <w:webHidden/>
              </w:rPr>
              <w:fldChar w:fldCharType="begin"/>
            </w:r>
            <w:r>
              <w:rPr>
                <w:noProof/>
                <w:webHidden/>
              </w:rPr>
              <w:instrText xml:space="preserve"> PAGEREF _Toc178184083 \h </w:instrText>
            </w:r>
            <w:r>
              <w:rPr>
                <w:noProof/>
                <w:webHidden/>
              </w:rPr>
            </w:r>
            <w:r>
              <w:rPr>
                <w:noProof/>
                <w:webHidden/>
              </w:rPr>
              <w:fldChar w:fldCharType="separate"/>
            </w:r>
            <w:r>
              <w:rPr>
                <w:noProof/>
                <w:webHidden/>
              </w:rPr>
              <w:t>14</w:t>
            </w:r>
            <w:r>
              <w:rPr>
                <w:noProof/>
                <w:webHidden/>
              </w:rPr>
              <w:fldChar w:fldCharType="end"/>
            </w:r>
          </w:hyperlink>
        </w:p>
        <w:p w14:paraId="7BB9D2FF" w14:textId="261CB21E" w:rsidR="001A2DE6" w:rsidRDefault="001A2DE6">
          <w:pPr>
            <w:pStyle w:val="Innehll1"/>
            <w:tabs>
              <w:tab w:val="right" w:leader="dot" w:pos="9054"/>
            </w:tabs>
            <w:rPr>
              <w:rFonts w:asciiTheme="minorHAnsi" w:hAnsiTheme="minorHAnsi" w:cstheme="minorBidi"/>
              <w:noProof/>
              <w:kern w:val="2"/>
              <w14:ligatures w14:val="standardContextual"/>
            </w:rPr>
          </w:pPr>
          <w:hyperlink w:anchor="_Toc178184084" w:history="1">
            <w:r w:rsidRPr="006124E3">
              <w:rPr>
                <w:rStyle w:val="Hyperlnk"/>
                <w:noProof/>
              </w:rPr>
              <w:t>Policy rörande fusk och plagiat</w:t>
            </w:r>
            <w:r>
              <w:rPr>
                <w:noProof/>
                <w:webHidden/>
              </w:rPr>
              <w:tab/>
            </w:r>
            <w:r>
              <w:rPr>
                <w:noProof/>
                <w:webHidden/>
              </w:rPr>
              <w:fldChar w:fldCharType="begin"/>
            </w:r>
            <w:r>
              <w:rPr>
                <w:noProof/>
                <w:webHidden/>
              </w:rPr>
              <w:instrText xml:space="preserve"> PAGEREF _Toc178184084 \h </w:instrText>
            </w:r>
            <w:r>
              <w:rPr>
                <w:noProof/>
                <w:webHidden/>
              </w:rPr>
            </w:r>
            <w:r>
              <w:rPr>
                <w:noProof/>
                <w:webHidden/>
              </w:rPr>
              <w:fldChar w:fldCharType="separate"/>
            </w:r>
            <w:r>
              <w:rPr>
                <w:noProof/>
                <w:webHidden/>
              </w:rPr>
              <w:t>15</w:t>
            </w:r>
            <w:r>
              <w:rPr>
                <w:noProof/>
                <w:webHidden/>
              </w:rPr>
              <w:fldChar w:fldCharType="end"/>
            </w:r>
          </w:hyperlink>
        </w:p>
        <w:p w14:paraId="22E082A4" w14:textId="05F9DAA2" w:rsidR="001A2DE6" w:rsidRDefault="001A2DE6">
          <w:pPr>
            <w:pStyle w:val="Innehll1"/>
            <w:tabs>
              <w:tab w:val="right" w:leader="dot" w:pos="9054"/>
            </w:tabs>
            <w:rPr>
              <w:rFonts w:asciiTheme="minorHAnsi" w:hAnsiTheme="minorHAnsi" w:cstheme="minorBidi"/>
              <w:noProof/>
              <w:kern w:val="2"/>
              <w14:ligatures w14:val="standardContextual"/>
            </w:rPr>
          </w:pPr>
          <w:hyperlink w:anchor="_Toc178184085" w:history="1">
            <w:r w:rsidRPr="006124E3">
              <w:rPr>
                <w:rStyle w:val="Hyperlnk"/>
                <w:noProof/>
              </w:rPr>
              <w:t>Kursutvärdering</w:t>
            </w:r>
            <w:r>
              <w:rPr>
                <w:noProof/>
                <w:webHidden/>
              </w:rPr>
              <w:tab/>
            </w:r>
            <w:r>
              <w:rPr>
                <w:noProof/>
                <w:webHidden/>
              </w:rPr>
              <w:fldChar w:fldCharType="begin"/>
            </w:r>
            <w:r>
              <w:rPr>
                <w:noProof/>
                <w:webHidden/>
              </w:rPr>
              <w:instrText xml:space="preserve"> PAGEREF _Toc178184085 \h </w:instrText>
            </w:r>
            <w:r>
              <w:rPr>
                <w:noProof/>
                <w:webHidden/>
              </w:rPr>
            </w:r>
            <w:r>
              <w:rPr>
                <w:noProof/>
                <w:webHidden/>
              </w:rPr>
              <w:fldChar w:fldCharType="separate"/>
            </w:r>
            <w:r>
              <w:rPr>
                <w:noProof/>
                <w:webHidden/>
              </w:rPr>
              <w:t>15</w:t>
            </w:r>
            <w:r>
              <w:rPr>
                <w:noProof/>
                <w:webHidden/>
              </w:rPr>
              <w:fldChar w:fldCharType="end"/>
            </w:r>
          </w:hyperlink>
        </w:p>
        <w:p w14:paraId="1A0086C0" w14:textId="111A79A6" w:rsidR="001A2DE6" w:rsidRDefault="001A2DE6">
          <w:pPr>
            <w:pStyle w:val="Innehll1"/>
            <w:tabs>
              <w:tab w:val="right" w:leader="dot" w:pos="9054"/>
            </w:tabs>
            <w:rPr>
              <w:rFonts w:asciiTheme="minorHAnsi" w:hAnsiTheme="minorHAnsi" w:cstheme="minorBidi"/>
              <w:noProof/>
              <w:kern w:val="2"/>
              <w14:ligatures w14:val="standardContextual"/>
            </w:rPr>
          </w:pPr>
          <w:hyperlink w:anchor="_Toc178184086" w:history="1">
            <w:r w:rsidRPr="006124E3">
              <w:rPr>
                <w:rStyle w:val="Hyperlnk"/>
                <w:noProof/>
              </w:rPr>
              <w:t>Obligatorisk litteratur:</w:t>
            </w:r>
            <w:r>
              <w:rPr>
                <w:noProof/>
                <w:webHidden/>
              </w:rPr>
              <w:tab/>
            </w:r>
            <w:r>
              <w:rPr>
                <w:noProof/>
                <w:webHidden/>
              </w:rPr>
              <w:fldChar w:fldCharType="begin"/>
            </w:r>
            <w:r>
              <w:rPr>
                <w:noProof/>
                <w:webHidden/>
              </w:rPr>
              <w:instrText xml:space="preserve"> PAGEREF _Toc178184086 \h </w:instrText>
            </w:r>
            <w:r>
              <w:rPr>
                <w:noProof/>
                <w:webHidden/>
              </w:rPr>
            </w:r>
            <w:r>
              <w:rPr>
                <w:noProof/>
                <w:webHidden/>
              </w:rPr>
              <w:fldChar w:fldCharType="separate"/>
            </w:r>
            <w:r>
              <w:rPr>
                <w:noProof/>
                <w:webHidden/>
              </w:rPr>
              <w:t>15</w:t>
            </w:r>
            <w:r>
              <w:rPr>
                <w:noProof/>
                <w:webHidden/>
              </w:rPr>
              <w:fldChar w:fldCharType="end"/>
            </w:r>
          </w:hyperlink>
        </w:p>
        <w:p w14:paraId="213E3DEE" w14:textId="455E5B02" w:rsidR="001A2DE6" w:rsidRDefault="001A2DE6">
          <w:pPr>
            <w:pStyle w:val="Innehll1"/>
            <w:tabs>
              <w:tab w:val="right" w:leader="dot" w:pos="9054"/>
            </w:tabs>
            <w:rPr>
              <w:rFonts w:asciiTheme="minorHAnsi" w:hAnsiTheme="minorHAnsi" w:cstheme="minorBidi"/>
              <w:noProof/>
              <w:kern w:val="2"/>
              <w14:ligatures w14:val="standardContextual"/>
            </w:rPr>
          </w:pPr>
          <w:hyperlink w:anchor="_Toc178184087" w:history="1">
            <w:r w:rsidRPr="006124E3">
              <w:rPr>
                <w:rStyle w:val="Hyperlnk"/>
                <w:noProof/>
              </w:rPr>
              <w:t>Kontaktinformation</w:t>
            </w:r>
            <w:r>
              <w:rPr>
                <w:noProof/>
                <w:webHidden/>
              </w:rPr>
              <w:tab/>
            </w:r>
            <w:r>
              <w:rPr>
                <w:noProof/>
                <w:webHidden/>
              </w:rPr>
              <w:fldChar w:fldCharType="begin"/>
            </w:r>
            <w:r>
              <w:rPr>
                <w:noProof/>
                <w:webHidden/>
              </w:rPr>
              <w:instrText xml:space="preserve"> PAGEREF _Toc178184087 \h </w:instrText>
            </w:r>
            <w:r>
              <w:rPr>
                <w:noProof/>
                <w:webHidden/>
              </w:rPr>
            </w:r>
            <w:r>
              <w:rPr>
                <w:noProof/>
                <w:webHidden/>
              </w:rPr>
              <w:fldChar w:fldCharType="separate"/>
            </w:r>
            <w:r>
              <w:rPr>
                <w:noProof/>
                <w:webHidden/>
              </w:rPr>
              <w:t>17</w:t>
            </w:r>
            <w:r>
              <w:rPr>
                <w:noProof/>
                <w:webHidden/>
              </w:rPr>
              <w:fldChar w:fldCharType="end"/>
            </w:r>
          </w:hyperlink>
        </w:p>
        <w:p w14:paraId="2DD2FBC1" w14:textId="6BDAA68E" w:rsidR="00BA55D5" w:rsidRPr="00426E64" w:rsidRDefault="00BA55D5">
          <w:r w:rsidRPr="00426E64">
            <w:rPr>
              <w:b/>
              <w:bCs/>
            </w:rPr>
            <w:fldChar w:fldCharType="end"/>
          </w:r>
        </w:p>
      </w:sdtContent>
    </w:sdt>
    <w:p w14:paraId="0F04EDA0" w14:textId="49EBCE5E" w:rsidR="00CE0E8F" w:rsidRPr="00426E64" w:rsidRDefault="00CE0E8F"/>
    <w:p w14:paraId="7658BD11" w14:textId="455A3BF9" w:rsidR="00BA55D5" w:rsidRPr="00426E64" w:rsidRDefault="00BA55D5"/>
    <w:p w14:paraId="31BB909B" w14:textId="49AA4290" w:rsidR="00BA55D5" w:rsidRPr="00426E64" w:rsidRDefault="00BA55D5"/>
    <w:p w14:paraId="23C872F1" w14:textId="2187D990" w:rsidR="00BA55D5" w:rsidRPr="00426E64" w:rsidRDefault="00BA55D5"/>
    <w:p w14:paraId="73B22CAC" w14:textId="2CDBC646" w:rsidR="00BA55D5" w:rsidRPr="00426E64" w:rsidRDefault="00BA55D5"/>
    <w:p w14:paraId="065243C6" w14:textId="4DCF39E4" w:rsidR="00BA55D5" w:rsidRPr="00426E64" w:rsidRDefault="00BA55D5"/>
    <w:p w14:paraId="21ECCBA7" w14:textId="7E519FA2" w:rsidR="00BA55D5" w:rsidRPr="00426E64" w:rsidRDefault="00BA55D5"/>
    <w:p w14:paraId="1C660AE1" w14:textId="77777777" w:rsidR="00EA4F5A" w:rsidRPr="00426E64" w:rsidRDefault="00EA4F5A"/>
    <w:p w14:paraId="5AF598DC" w14:textId="46D94AFA" w:rsidR="00BA55D5" w:rsidRPr="00426E64" w:rsidRDefault="00BA55D5"/>
    <w:p w14:paraId="191E4073" w14:textId="77777777" w:rsidR="00BA55D5" w:rsidRPr="00426E64" w:rsidRDefault="00BA55D5"/>
    <w:p w14:paraId="56DE4315" w14:textId="7EA309A9" w:rsidR="00B357DE" w:rsidRPr="00426E64" w:rsidRDefault="40683E2D" w:rsidP="0055020D">
      <w:pPr>
        <w:pStyle w:val="Rubrik2"/>
        <w:rPr>
          <w:sz w:val="32"/>
          <w:szCs w:val="32"/>
        </w:rPr>
      </w:pPr>
      <w:bookmarkStart w:id="17" w:name="_Toc116360260"/>
      <w:bookmarkStart w:id="18" w:name="_Toc116360336"/>
      <w:bookmarkStart w:id="19" w:name="_Toc116360482"/>
      <w:bookmarkStart w:id="20" w:name="_Toc116562286"/>
      <w:bookmarkStart w:id="21" w:name="_Toc116562353"/>
      <w:bookmarkStart w:id="22" w:name="_Toc116562414"/>
      <w:bookmarkStart w:id="23" w:name="_Toc116563970"/>
      <w:bookmarkStart w:id="24" w:name="_Toc116564502"/>
      <w:bookmarkStart w:id="25" w:name="_Toc117145961"/>
      <w:bookmarkStart w:id="26" w:name="_Toc117150091"/>
      <w:bookmarkStart w:id="27" w:name="_Toc117259742"/>
      <w:bookmarkStart w:id="28" w:name="_Toc117298440"/>
      <w:bookmarkStart w:id="29" w:name="_Toc118374636"/>
      <w:bookmarkStart w:id="30" w:name="_Toc118447729"/>
      <w:bookmarkStart w:id="31" w:name="_Toc118455898"/>
      <w:bookmarkStart w:id="32" w:name="_Toc118455939"/>
      <w:bookmarkStart w:id="33" w:name="_Toc149103839"/>
      <w:bookmarkStart w:id="34" w:name="_Toc180053077"/>
      <w:bookmarkStart w:id="35" w:name="_Toc180121281"/>
      <w:bookmarkStart w:id="36" w:name="_Toc180210014"/>
      <w:bookmarkStart w:id="37" w:name="_Toc180210315"/>
      <w:bookmarkStart w:id="38" w:name="_Toc180210405"/>
      <w:bookmarkStart w:id="39" w:name="_Toc180210466"/>
      <w:bookmarkStart w:id="40" w:name="_Toc241904339"/>
      <w:bookmarkStart w:id="41" w:name="_Toc243035762"/>
      <w:bookmarkStart w:id="42" w:name="_Toc243035838"/>
      <w:bookmarkStart w:id="43" w:name="_Toc243035924"/>
      <w:bookmarkStart w:id="44" w:name="_Toc243036895"/>
      <w:bookmarkStart w:id="45" w:name="_Toc243228253"/>
      <w:bookmarkStart w:id="46" w:name="_Toc243264624"/>
      <w:bookmarkStart w:id="47" w:name="_Toc243266215"/>
      <w:bookmarkStart w:id="48" w:name="_Toc275365628"/>
      <w:bookmarkStart w:id="49" w:name="_Toc275365763"/>
      <w:bookmarkStart w:id="50" w:name="_Toc275367283"/>
      <w:bookmarkStart w:id="51" w:name="_Toc275368719"/>
      <w:bookmarkStart w:id="52" w:name="_Toc275368912"/>
      <w:bookmarkStart w:id="53" w:name="_Toc275368968"/>
      <w:bookmarkStart w:id="54" w:name="_Toc275369262"/>
      <w:bookmarkStart w:id="55" w:name="_Toc178184061"/>
      <w:r w:rsidRPr="00426E64">
        <w:lastRenderedPageBreak/>
        <w:t xml:space="preserve">Kursens </w:t>
      </w:r>
      <w:r w:rsidR="00E451C1" w:rsidRPr="00426E64">
        <w:t>lärande</w:t>
      </w:r>
      <w:r w:rsidRPr="00426E64">
        <w:t>mål</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1ACD33BB" w14:textId="2F360B49" w:rsidR="00E33552" w:rsidRPr="00426E64" w:rsidRDefault="2031E309" w:rsidP="00B357DE">
      <w:pPr>
        <w:rPr>
          <w:b/>
          <w:bCs/>
        </w:rPr>
      </w:pPr>
      <w:r w:rsidRPr="00426E64">
        <w:rPr>
          <w:b/>
          <w:bCs/>
        </w:rPr>
        <w:t xml:space="preserve">  </w:t>
      </w:r>
    </w:p>
    <w:p w14:paraId="4D465131" w14:textId="4CCEC922" w:rsidR="00B357DE" w:rsidRPr="00426E64" w:rsidRDefault="40683E2D" w:rsidP="00B357DE">
      <w:r w:rsidRPr="00426E64">
        <w:t xml:space="preserve">Efter avslutad kurs </w:t>
      </w:r>
      <w:r w:rsidR="009D6B00" w:rsidRPr="00426E64">
        <w:t>ska</w:t>
      </w:r>
      <w:r w:rsidRPr="00426E64">
        <w:t xml:space="preserve"> studenten kunna:</w:t>
      </w:r>
    </w:p>
    <w:p w14:paraId="0D0B4FBA" w14:textId="77777777" w:rsidR="004555A2" w:rsidRPr="00426E64" w:rsidRDefault="004555A2" w:rsidP="00B357DE"/>
    <w:p w14:paraId="01E1EFC4" w14:textId="69DF8735" w:rsidR="00D559A5" w:rsidRPr="00426E64" w:rsidRDefault="004555A2" w:rsidP="00FC23DE">
      <w:pPr>
        <w:pStyle w:val="Liststycke"/>
        <w:widowControl w:val="0"/>
        <w:numPr>
          <w:ilvl w:val="0"/>
          <w:numId w:val="6"/>
        </w:numPr>
        <w:autoSpaceDE w:val="0"/>
        <w:autoSpaceDN w:val="0"/>
        <w:adjustRightInd w:val="0"/>
        <w:rPr>
          <w:color w:val="000000" w:themeColor="text1"/>
        </w:rPr>
      </w:pPr>
      <w:r w:rsidRPr="00426E64">
        <w:t>R</w:t>
      </w:r>
      <w:r w:rsidR="40683E2D" w:rsidRPr="00426E64">
        <w:t>edogöra för och kritisk granska sin egen betydelse som förebild i arbetet med barn i förskolan</w:t>
      </w:r>
    </w:p>
    <w:p w14:paraId="3F52DFAF" w14:textId="77777777" w:rsidR="004555A2" w:rsidRPr="00426E64" w:rsidRDefault="004555A2" w:rsidP="004555A2">
      <w:pPr>
        <w:pStyle w:val="Liststycke"/>
        <w:widowControl w:val="0"/>
        <w:autoSpaceDE w:val="0"/>
        <w:autoSpaceDN w:val="0"/>
        <w:adjustRightInd w:val="0"/>
        <w:rPr>
          <w:color w:val="000000" w:themeColor="text1"/>
        </w:rPr>
      </w:pPr>
    </w:p>
    <w:p w14:paraId="25C8D611" w14:textId="15769940" w:rsidR="5834D7D4" w:rsidRPr="00426E64" w:rsidRDefault="5834D7D4" w:rsidP="00FC23DE">
      <w:pPr>
        <w:pStyle w:val="Liststycke"/>
        <w:widowControl w:val="0"/>
        <w:numPr>
          <w:ilvl w:val="0"/>
          <w:numId w:val="6"/>
        </w:numPr>
        <w:autoSpaceDE w:val="0"/>
        <w:autoSpaceDN w:val="0"/>
        <w:adjustRightInd w:val="0"/>
        <w:rPr>
          <w:color w:val="000000" w:themeColor="text1"/>
        </w:rPr>
      </w:pPr>
      <w:r w:rsidRPr="00426E64">
        <w:rPr>
          <w:rFonts w:eastAsia="Georgia"/>
          <w:color w:val="000000" w:themeColor="text1"/>
        </w:rPr>
        <w:t>Redogöra för och kritiskt granska, utifrån ett förskollärarprofessionsperspektiv, samverkan kring barnet i förskolan</w:t>
      </w:r>
    </w:p>
    <w:p w14:paraId="4462AFE7" w14:textId="4214D8A8" w:rsidR="22149842" w:rsidRPr="00426E64" w:rsidRDefault="22149842" w:rsidP="22149842">
      <w:pPr>
        <w:ind w:left="360"/>
        <w:rPr>
          <w:rFonts w:eastAsia="Georgia"/>
          <w:color w:val="000000" w:themeColor="text1"/>
        </w:rPr>
      </w:pPr>
    </w:p>
    <w:p w14:paraId="068F18FB" w14:textId="362D177C" w:rsidR="00197722" w:rsidRPr="00426E64" w:rsidRDefault="40683E2D" w:rsidP="00FC23DE">
      <w:pPr>
        <w:pStyle w:val="Liststycke"/>
        <w:widowControl w:val="0"/>
        <w:numPr>
          <w:ilvl w:val="0"/>
          <w:numId w:val="6"/>
        </w:numPr>
        <w:autoSpaceDE w:val="0"/>
        <w:autoSpaceDN w:val="0"/>
        <w:adjustRightInd w:val="0"/>
      </w:pPr>
      <w:r w:rsidRPr="00426E64">
        <w:t>Beskriva och tolka förskollärares ansvar i förhållande till utvecklingssamtal och föräldrasamverkan</w:t>
      </w:r>
    </w:p>
    <w:p w14:paraId="3ABDF913" w14:textId="77777777" w:rsidR="00197722" w:rsidRPr="00426E64" w:rsidRDefault="00197722" w:rsidP="00197722">
      <w:pPr>
        <w:widowControl w:val="0"/>
        <w:autoSpaceDE w:val="0"/>
        <w:autoSpaceDN w:val="0"/>
        <w:adjustRightInd w:val="0"/>
      </w:pPr>
    </w:p>
    <w:p w14:paraId="52F9357E" w14:textId="6A1856CC" w:rsidR="00C92D82" w:rsidRPr="00426E64" w:rsidRDefault="40683E2D" w:rsidP="00FC23DE">
      <w:pPr>
        <w:pStyle w:val="Liststycke"/>
        <w:numPr>
          <w:ilvl w:val="0"/>
          <w:numId w:val="6"/>
        </w:numPr>
      </w:pPr>
      <w:r w:rsidRPr="00426E64">
        <w:t xml:space="preserve">Redogöra för och analysera hur olika samverkansformer kan användas </w:t>
      </w:r>
      <w:r w:rsidR="002E14E8" w:rsidRPr="00426E64">
        <w:t xml:space="preserve">i mötet med </w:t>
      </w:r>
      <w:r w:rsidR="00F547AA" w:rsidRPr="00426E64">
        <w:t>vårdnadshavare</w:t>
      </w:r>
      <w:r w:rsidRPr="00426E64">
        <w:t xml:space="preserve"> och andra skolformer</w:t>
      </w:r>
    </w:p>
    <w:p w14:paraId="11CB2BCC" w14:textId="23DC308B" w:rsidR="00B357DE" w:rsidRPr="00426E64" w:rsidRDefault="00B357DE" w:rsidP="00B357DE"/>
    <w:p w14:paraId="1D2E8B24" w14:textId="77777777" w:rsidR="0055020D" w:rsidRPr="00426E64" w:rsidRDefault="0055020D" w:rsidP="0055020D">
      <w:pPr>
        <w:pStyle w:val="Rubrik2"/>
      </w:pPr>
      <w:bookmarkStart w:id="56" w:name="_Toc178184062"/>
      <w:r w:rsidRPr="00426E64">
        <w:t>Kursens innehåll</w:t>
      </w:r>
      <w:bookmarkEnd w:id="56"/>
      <w:r w:rsidRPr="00426E64">
        <w:t xml:space="preserve"> </w:t>
      </w:r>
    </w:p>
    <w:p w14:paraId="1D9CB2D5" w14:textId="56B78E55" w:rsidR="0055020D" w:rsidRPr="00426E64" w:rsidRDefault="0055020D" w:rsidP="0055020D">
      <w:pPr>
        <w:widowControl w:val="0"/>
        <w:autoSpaceDE w:val="0"/>
        <w:autoSpaceDN w:val="0"/>
        <w:adjustRightInd w:val="0"/>
      </w:pPr>
      <w:r w:rsidRPr="00426E64">
        <w:t>I kursen behandlas olika typer av relationer i arbetet i förskolan: relationer mellan förskoll</w:t>
      </w:r>
      <w:r w:rsidR="002E14E8" w:rsidRPr="00426E64">
        <w:t>ärare, barn och barnens vårdnadshavare</w:t>
      </w:r>
      <w:r w:rsidRPr="00426E64">
        <w:t xml:space="preserve">. Samverkan </w:t>
      </w:r>
      <w:r w:rsidR="009D31D4" w:rsidRPr="00426E64">
        <w:t>mellan</w:t>
      </w:r>
      <w:r w:rsidRPr="00426E64">
        <w:t xml:space="preserve"> de olika aktörerna i </w:t>
      </w:r>
      <w:proofErr w:type="spellStart"/>
      <w:r w:rsidRPr="00426E64">
        <w:t>förskolekontexten</w:t>
      </w:r>
      <w:proofErr w:type="spellEnd"/>
      <w:r w:rsidRPr="00426E64">
        <w:t xml:space="preserve"> har betydelse för barns utveckling och lärande. Här synliggörs och granskas det särskilda ansvar förskolläraren har i arbetslaget för att utveckla samver</w:t>
      </w:r>
      <w:r w:rsidR="002E14E8" w:rsidRPr="00426E64">
        <w:t>kan med vårdnadshavare</w:t>
      </w:r>
      <w:r w:rsidRPr="00426E64">
        <w:t xml:space="preserve"> i såväl den dagliga informella kontakten som i de formella planerade utvecklingssamtalen. Ett annat område som ko</w:t>
      </w:r>
      <w:r w:rsidR="002E14E8" w:rsidRPr="00426E64">
        <w:t>mmer att behandlas är vårdnadshavarnas</w:t>
      </w:r>
      <w:r w:rsidRPr="00426E64">
        <w:t xml:space="preserve"> roll i förskolan och hur arbetslaget hanterar mötet med föräldrar med olika bakgrunder.</w:t>
      </w:r>
      <w:r w:rsidR="003010EA" w:rsidRPr="00426E64">
        <w:t xml:space="preserve"> </w:t>
      </w:r>
    </w:p>
    <w:p w14:paraId="1F85452F" w14:textId="77777777" w:rsidR="0055020D" w:rsidRPr="00426E64" w:rsidRDefault="0055020D" w:rsidP="0055020D">
      <w:pPr>
        <w:widowControl w:val="0"/>
        <w:autoSpaceDE w:val="0"/>
        <w:autoSpaceDN w:val="0"/>
        <w:adjustRightInd w:val="0"/>
      </w:pPr>
    </w:p>
    <w:p w14:paraId="4512BBDB" w14:textId="4D0DED2F" w:rsidR="00F63AB1" w:rsidRPr="00426E64" w:rsidRDefault="0055020D" w:rsidP="0055020D">
      <w:r w:rsidRPr="00426E64">
        <w:t>Centrala teman i kursen: samverk</w:t>
      </w:r>
      <w:r w:rsidR="002E14E8" w:rsidRPr="00426E64">
        <w:t>an, vårdnadshavare</w:t>
      </w:r>
      <w:r w:rsidRPr="00426E64">
        <w:t xml:space="preserve"> och familjen, </w:t>
      </w:r>
      <w:r w:rsidR="00FD4259" w:rsidRPr="00426E64">
        <w:t>introduktion (</w:t>
      </w:r>
      <w:r w:rsidRPr="00426E64">
        <w:t>inskolning</w:t>
      </w:r>
      <w:r w:rsidR="00FD4259" w:rsidRPr="00426E64">
        <w:t>)</w:t>
      </w:r>
      <w:r w:rsidRPr="00426E64">
        <w:t xml:space="preserve">, kommunikation och utvecklingssamtal, förskolans stödjande funktion och vetenskapligt förhållningssätt. Kursen är indelad i </w:t>
      </w:r>
      <w:r w:rsidR="00E342B2" w:rsidRPr="00426E64">
        <w:t>tre</w:t>
      </w:r>
      <w:r w:rsidRPr="00426E64">
        <w:t xml:space="preserve"> delar innehållande:</w:t>
      </w:r>
      <w:r w:rsidR="008D590B" w:rsidRPr="00426E64">
        <w:t xml:space="preserve"> </w:t>
      </w:r>
      <w:r w:rsidR="00E342B2" w:rsidRPr="00426E64">
        <w:t xml:space="preserve">1. </w:t>
      </w:r>
      <w:r w:rsidR="00C97A8D" w:rsidRPr="00426E64">
        <w:t>Historik, samverkan och förskolan som institution</w:t>
      </w:r>
      <w:r w:rsidR="00091CD8" w:rsidRPr="00426E64">
        <w:t xml:space="preserve"> 2. Föräldrainflytande</w:t>
      </w:r>
      <w:r w:rsidR="003218C0" w:rsidRPr="00426E64">
        <w:t xml:space="preserve">, </w:t>
      </w:r>
      <w:r w:rsidR="00437082" w:rsidRPr="00426E64">
        <w:t>delaktighet</w:t>
      </w:r>
      <w:r w:rsidR="003218C0" w:rsidRPr="00426E64">
        <w:t xml:space="preserve"> och samverkan</w:t>
      </w:r>
      <w:r w:rsidR="00437082" w:rsidRPr="00426E64">
        <w:t xml:space="preserve">: Introduktion och utvecklingssamtal 3. </w:t>
      </w:r>
      <w:r w:rsidR="00EC5D5B" w:rsidRPr="00426E64">
        <w:t xml:space="preserve">Samverkan med andra skolformer och verksamheter: </w:t>
      </w:r>
      <w:r w:rsidR="00C67999" w:rsidRPr="00426E64">
        <w:t>Ö</w:t>
      </w:r>
      <w:r w:rsidR="00EC5D5B" w:rsidRPr="00426E64">
        <w:t xml:space="preserve">vergångar. </w:t>
      </w:r>
    </w:p>
    <w:p w14:paraId="6F8B3FBF" w14:textId="77777777" w:rsidR="005965FA" w:rsidRPr="00426E64" w:rsidRDefault="005965FA" w:rsidP="0055020D"/>
    <w:p w14:paraId="57DD4247" w14:textId="66D753AE" w:rsidR="00B357DE" w:rsidRPr="00426E64" w:rsidRDefault="40683E2D" w:rsidP="0055020D">
      <w:pPr>
        <w:pStyle w:val="Rubrik2"/>
      </w:pPr>
      <w:bookmarkStart w:id="57" w:name="_Toc178184063"/>
      <w:r w:rsidRPr="00426E64">
        <w:t>Kursens upplägg och arbetsformer</w:t>
      </w:r>
      <w:bookmarkEnd w:id="57"/>
    </w:p>
    <w:p w14:paraId="05A27D06" w14:textId="0F6775FE" w:rsidR="00B72380" w:rsidRPr="00426E64" w:rsidRDefault="2031E309" w:rsidP="00B357DE">
      <w:r w:rsidRPr="00426E64">
        <w:t xml:space="preserve">Kursen ges under veckorna </w:t>
      </w:r>
      <w:proofErr w:type="gramStart"/>
      <w:r w:rsidRPr="00426E64">
        <w:t>42-03</w:t>
      </w:r>
      <w:proofErr w:type="gramEnd"/>
      <w:r w:rsidRPr="00426E64">
        <w:t>. Utgångspunkten för upplägget av kursen är att studierna sker på heltid, vilket innebär ca 40 timmars arbetsvecka. Kursen innehåller</w:t>
      </w:r>
      <w:r w:rsidR="007F1B96" w:rsidRPr="00426E64">
        <w:t xml:space="preserve"> </w:t>
      </w:r>
      <w:r w:rsidRPr="00426E64">
        <w:t xml:space="preserve">kursintroduktion, </w:t>
      </w:r>
      <w:r w:rsidR="0086016C">
        <w:t>3</w:t>
      </w:r>
      <w:r w:rsidRPr="00426E64">
        <w:t xml:space="preserve"> föreläsningar, </w:t>
      </w:r>
      <w:r w:rsidR="00752752" w:rsidRPr="00426E64">
        <w:t>7</w:t>
      </w:r>
      <w:r w:rsidRPr="00426E64">
        <w:t xml:space="preserve"> semi</w:t>
      </w:r>
      <w:r w:rsidR="00A46E0C" w:rsidRPr="00426E64">
        <w:t>narier</w:t>
      </w:r>
      <w:r w:rsidR="00D26CC3" w:rsidRPr="00426E64">
        <w:t xml:space="preserve">, </w:t>
      </w:r>
      <w:r w:rsidR="00F1141F" w:rsidRPr="00426E64">
        <w:t>1 opponeringsseminarium</w:t>
      </w:r>
      <w:r w:rsidR="00F14112" w:rsidRPr="00426E64">
        <w:t xml:space="preserve">, </w:t>
      </w:r>
      <w:r w:rsidR="00D51410" w:rsidRPr="00426E64">
        <w:t xml:space="preserve">1 workshop, </w:t>
      </w:r>
      <w:r w:rsidR="00A60E8C" w:rsidRPr="00426E64">
        <w:t>1</w:t>
      </w:r>
      <w:r w:rsidR="00F14112" w:rsidRPr="00426E64">
        <w:t xml:space="preserve"> muntlig </w:t>
      </w:r>
      <w:r w:rsidR="00236665" w:rsidRPr="00426E64">
        <w:t>examination (MRE2</w:t>
      </w:r>
      <w:r w:rsidR="00BD565B" w:rsidRPr="00426E64">
        <w:t>-seminarierserien</w:t>
      </w:r>
      <w:r w:rsidR="00236665" w:rsidRPr="00426E64">
        <w:t xml:space="preserve">) och </w:t>
      </w:r>
      <w:r w:rsidRPr="00426E64">
        <w:t xml:space="preserve">2 </w:t>
      </w:r>
      <w:r w:rsidR="007F1B96" w:rsidRPr="00426E64">
        <w:t xml:space="preserve">skriftliga </w:t>
      </w:r>
      <w:r w:rsidRPr="00426E64">
        <w:t>examination</w:t>
      </w:r>
      <w:r w:rsidR="00236665" w:rsidRPr="00426E64">
        <w:t>er</w:t>
      </w:r>
      <w:r w:rsidR="006D1935" w:rsidRPr="00426E64">
        <w:t xml:space="preserve"> </w:t>
      </w:r>
      <w:r w:rsidR="00C67124" w:rsidRPr="00426E64">
        <w:t>(SRE</w:t>
      </w:r>
      <w:r w:rsidR="00823CA7">
        <w:t>6</w:t>
      </w:r>
      <w:r w:rsidR="00C67124" w:rsidRPr="00426E64">
        <w:t xml:space="preserve"> och SRE5)</w:t>
      </w:r>
      <w:r w:rsidRPr="00426E64">
        <w:t>.</w:t>
      </w:r>
    </w:p>
    <w:p w14:paraId="62C93915" w14:textId="5C9FC6E6" w:rsidR="007B521A" w:rsidRPr="00426E64" w:rsidRDefault="007B521A" w:rsidP="00B357DE"/>
    <w:p w14:paraId="1B5EA50C" w14:textId="014FFD5B" w:rsidR="00B72380" w:rsidRPr="00426E64" w:rsidRDefault="00012B9F" w:rsidP="00B357DE">
      <w:r w:rsidRPr="00426E64">
        <w:t>På d</w:t>
      </w:r>
      <w:r w:rsidR="04D206CA" w:rsidRPr="00426E64">
        <w:t>en nätbaserad</w:t>
      </w:r>
      <w:r w:rsidR="00F02C6F" w:rsidRPr="00426E64">
        <w:t>e</w:t>
      </w:r>
      <w:r w:rsidR="04D206CA" w:rsidRPr="00426E64">
        <w:t xml:space="preserve"> </w:t>
      </w:r>
      <w:proofErr w:type="spellStart"/>
      <w:r w:rsidR="04D206CA" w:rsidRPr="00426E64">
        <w:t>lärplattform</w:t>
      </w:r>
      <w:r w:rsidR="00F02C6F" w:rsidRPr="00426E64">
        <w:t>en</w:t>
      </w:r>
      <w:proofErr w:type="spellEnd"/>
      <w:r w:rsidR="04D206CA" w:rsidRPr="00426E64">
        <w:t xml:space="preserve"> </w:t>
      </w:r>
      <w:r w:rsidR="04D206CA" w:rsidRPr="00426E64">
        <w:rPr>
          <w:i/>
          <w:iCs/>
        </w:rPr>
        <w:t xml:space="preserve">LISAM </w:t>
      </w:r>
      <w:r w:rsidR="04D206CA" w:rsidRPr="00426E64">
        <w:t>sker kurskommunikationen</w:t>
      </w:r>
      <w:r w:rsidR="00F02C6F" w:rsidRPr="00426E64">
        <w:t>.</w:t>
      </w:r>
      <w:r w:rsidR="04D206CA" w:rsidRPr="00426E64">
        <w:t xml:space="preserve"> </w:t>
      </w:r>
      <w:r w:rsidR="00D11C67" w:rsidRPr="00426E64">
        <w:t xml:space="preserve">Alla frågor om kursens olika moment ställs i första hand på </w:t>
      </w:r>
      <w:proofErr w:type="spellStart"/>
      <w:r w:rsidR="00D11C67" w:rsidRPr="00426E64">
        <w:t>Lisam</w:t>
      </w:r>
      <w:proofErr w:type="spellEnd"/>
      <w:r w:rsidR="00D11C67" w:rsidRPr="00426E64">
        <w:t xml:space="preserve"> under fliken </w:t>
      </w:r>
      <w:r w:rsidR="00414501">
        <w:rPr>
          <w:i/>
          <w:iCs/>
        </w:rPr>
        <w:t>Diskussionsf</w:t>
      </w:r>
      <w:r w:rsidR="000F7430">
        <w:rPr>
          <w:i/>
          <w:iCs/>
        </w:rPr>
        <w:t>orum</w:t>
      </w:r>
      <w:r w:rsidR="0073500B" w:rsidRPr="00426E64">
        <w:t xml:space="preserve"> </w:t>
      </w:r>
      <w:r w:rsidR="006710AC" w:rsidRPr="00426E64">
        <w:t>i vänstermenyn.</w:t>
      </w:r>
    </w:p>
    <w:p w14:paraId="256BE726" w14:textId="378F5CF2" w:rsidR="00E451C1" w:rsidRPr="00426E64" w:rsidRDefault="00E451C1" w:rsidP="00B357DE"/>
    <w:p w14:paraId="11ED75FA" w14:textId="72D5B00A" w:rsidR="00E451C1" w:rsidRPr="00426E64" w:rsidRDefault="00E451C1" w:rsidP="00B357DE">
      <w:pPr>
        <w:rPr>
          <w:b/>
          <w:bCs/>
        </w:rPr>
      </w:pPr>
      <w:r w:rsidRPr="00426E64">
        <w:rPr>
          <w:b/>
          <w:bCs/>
        </w:rPr>
        <w:t>Provkoder:</w:t>
      </w:r>
    </w:p>
    <w:p w14:paraId="0ACF7695" w14:textId="473E68FD" w:rsidR="00A35953" w:rsidRPr="00426E64" w:rsidRDefault="00A35953" w:rsidP="00B357DE">
      <w:r w:rsidRPr="00426E64">
        <w:t>SRE</w:t>
      </w:r>
      <w:r w:rsidR="009210F6">
        <w:t>6</w:t>
      </w:r>
      <w:r w:rsidR="009B7116" w:rsidRPr="00426E64">
        <w:t xml:space="preserve"> - </w:t>
      </w:r>
      <w:r w:rsidRPr="00426E64">
        <w:t>3</w:t>
      </w:r>
      <w:r w:rsidR="009B7116" w:rsidRPr="00426E64">
        <w:t xml:space="preserve"> </w:t>
      </w:r>
      <w:proofErr w:type="spellStart"/>
      <w:r w:rsidR="0075757B" w:rsidRPr="00426E64">
        <w:t>h</w:t>
      </w:r>
      <w:r w:rsidRPr="00426E64">
        <w:t>p</w:t>
      </w:r>
      <w:proofErr w:type="spellEnd"/>
      <w:r w:rsidRPr="00426E64">
        <w:t xml:space="preserve"> Paper</w:t>
      </w:r>
    </w:p>
    <w:p w14:paraId="500EEF32" w14:textId="7718FF76" w:rsidR="00A35953" w:rsidRPr="00426E64" w:rsidRDefault="00A35953" w:rsidP="00B357DE">
      <w:r w:rsidRPr="00426E64">
        <w:t>SRE5</w:t>
      </w:r>
      <w:r w:rsidR="009B7116" w:rsidRPr="00426E64">
        <w:t xml:space="preserve"> - </w:t>
      </w:r>
      <w:r w:rsidRPr="00426E64">
        <w:t>5,5</w:t>
      </w:r>
      <w:r w:rsidR="009B7116" w:rsidRPr="00426E64">
        <w:t xml:space="preserve"> </w:t>
      </w:r>
      <w:proofErr w:type="spellStart"/>
      <w:r w:rsidR="0075757B" w:rsidRPr="00426E64">
        <w:t>h</w:t>
      </w:r>
      <w:r w:rsidRPr="00426E64">
        <w:t>p</w:t>
      </w:r>
      <w:proofErr w:type="spellEnd"/>
      <w:r w:rsidRPr="00426E64">
        <w:t xml:space="preserve"> Skrift</w:t>
      </w:r>
      <w:r w:rsidR="00FD69F7" w:rsidRPr="00426E64">
        <w:t>l</w:t>
      </w:r>
      <w:r w:rsidRPr="00426E64">
        <w:t>ig uppgift</w:t>
      </w:r>
    </w:p>
    <w:p w14:paraId="6048938C" w14:textId="1F395FB2" w:rsidR="00A35953" w:rsidRPr="00426E64" w:rsidRDefault="00A35953" w:rsidP="00B357DE">
      <w:r w:rsidRPr="00426E64">
        <w:t>MRE2</w:t>
      </w:r>
      <w:r w:rsidR="0075757B" w:rsidRPr="00426E64">
        <w:t xml:space="preserve"> - </w:t>
      </w:r>
      <w:r w:rsidRPr="00426E64">
        <w:t>2</w:t>
      </w:r>
      <w:r w:rsidR="004B4E23" w:rsidRPr="00426E64">
        <w:t xml:space="preserve"> </w:t>
      </w:r>
      <w:proofErr w:type="spellStart"/>
      <w:r w:rsidR="0075757B" w:rsidRPr="00426E64">
        <w:t>h</w:t>
      </w:r>
      <w:r w:rsidR="00446E8D" w:rsidRPr="00426E64">
        <w:t>p</w:t>
      </w:r>
      <w:proofErr w:type="spellEnd"/>
      <w:r w:rsidR="00446E8D" w:rsidRPr="00426E64">
        <w:t xml:space="preserve"> </w:t>
      </w:r>
      <w:r w:rsidR="000F2559" w:rsidRPr="00426E64">
        <w:t xml:space="preserve">Seminarieserie </w:t>
      </w:r>
    </w:p>
    <w:p w14:paraId="318D6E6D" w14:textId="19D216E7" w:rsidR="00E451C1" w:rsidRPr="00426E64" w:rsidRDefault="00E451C1" w:rsidP="00B357DE"/>
    <w:p w14:paraId="2BC56473" w14:textId="5322B620" w:rsidR="00E451C1" w:rsidRPr="00426E64" w:rsidRDefault="00E451C1" w:rsidP="00B357DE">
      <w:r w:rsidRPr="00426E64">
        <w:rPr>
          <w:b/>
          <w:bCs/>
        </w:rPr>
        <w:t>Examinator</w:t>
      </w:r>
      <w:r w:rsidRPr="00426E64">
        <w:t xml:space="preserve">: </w:t>
      </w:r>
      <w:r w:rsidR="00C62D0D" w:rsidRPr="00426E64">
        <w:t xml:space="preserve">Alma </w:t>
      </w:r>
      <w:proofErr w:type="spellStart"/>
      <w:r w:rsidR="00C62D0D" w:rsidRPr="00426E64">
        <w:t>Memišević</w:t>
      </w:r>
      <w:proofErr w:type="spellEnd"/>
    </w:p>
    <w:p w14:paraId="27DA828D" w14:textId="7D8CB212" w:rsidR="00B4015F" w:rsidRPr="00426E64" w:rsidRDefault="00B4015F" w:rsidP="00B357DE"/>
    <w:p w14:paraId="5D2D9DB4" w14:textId="3E3A18E2" w:rsidR="00401B31" w:rsidRPr="00426E64" w:rsidRDefault="00401B31" w:rsidP="00330BFC">
      <w:pPr>
        <w:pStyle w:val="Rubrik1"/>
      </w:pPr>
      <w:bookmarkStart w:id="58" w:name="_Toc178184064"/>
      <w:r w:rsidRPr="00426E64">
        <w:lastRenderedPageBreak/>
        <w:t>Kursmoment</w:t>
      </w:r>
      <w:bookmarkEnd w:id="58"/>
    </w:p>
    <w:p w14:paraId="59DDBD83" w14:textId="75D5B175" w:rsidR="00401B31" w:rsidRPr="00426E64" w:rsidRDefault="00401B31" w:rsidP="00401B31">
      <w:pPr>
        <w:pStyle w:val="Rubrik2"/>
      </w:pPr>
      <w:bookmarkStart w:id="59" w:name="_Toc178184065"/>
      <w:r w:rsidRPr="00426E64">
        <w:t>Kursintroduktion:</w:t>
      </w:r>
      <w:bookmarkEnd w:id="59"/>
    </w:p>
    <w:p w14:paraId="743A9319" w14:textId="5C10D41A" w:rsidR="00401B31" w:rsidRPr="00426E64" w:rsidRDefault="00401B31" w:rsidP="00401B31">
      <w:pPr>
        <w:rPr>
          <w:i/>
          <w:iCs/>
        </w:rPr>
      </w:pPr>
      <w:r w:rsidRPr="00426E64">
        <w:rPr>
          <w:b/>
          <w:bCs/>
          <w:i/>
          <w:iCs/>
        </w:rPr>
        <w:t>Kursintroduktion</w:t>
      </w:r>
      <w:r w:rsidRPr="00426E64">
        <w:rPr>
          <w:i/>
          <w:iCs/>
        </w:rPr>
        <w:t xml:space="preserve">, </w:t>
      </w:r>
    </w:p>
    <w:p w14:paraId="0EA34393" w14:textId="023E4A14" w:rsidR="00401B31" w:rsidRPr="00426E64" w:rsidRDefault="007C2D28" w:rsidP="00330BFC">
      <w:r w:rsidRPr="00426E64">
        <w:t xml:space="preserve">Alma </w:t>
      </w:r>
      <w:proofErr w:type="spellStart"/>
      <w:r w:rsidRPr="00426E64">
        <w:t>Memišević</w:t>
      </w:r>
      <w:proofErr w:type="spellEnd"/>
      <w:r w:rsidR="00401B31" w:rsidRPr="00426E64">
        <w:t xml:space="preserve">, </w:t>
      </w:r>
      <w:bookmarkStart w:id="60" w:name="_Hlk177723513"/>
      <w:r w:rsidR="00141A5C">
        <w:t>fil. dr. och universitetslektor</w:t>
      </w:r>
      <w:r w:rsidR="007A30C9" w:rsidRPr="00426E64">
        <w:t xml:space="preserve"> </w:t>
      </w:r>
      <w:bookmarkEnd w:id="60"/>
      <w:r w:rsidR="007A30C9" w:rsidRPr="00426E64">
        <w:t xml:space="preserve">IBL, </w:t>
      </w:r>
      <w:r w:rsidR="00330BFC" w:rsidRPr="00426E64">
        <w:t>kursansvarig</w:t>
      </w:r>
    </w:p>
    <w:p w14:paraId="569494DC" w14:textId="77777777" w:rsidR="00947636" w:rsidRPr="00426E64" w:rsidRDefault="00947636" w:rsidP="00330BFC"/>
    <w:p w14:paraId="120D76B8" w14:textId="2ABC234E" w:rsidR="00401B31" w:rsidRPr="00426E64" w:rsidRDefault="00401B31" w:rsidP="00401B31">
      <w:pPr>
        <w:pStyle w:val="Rubrik2"/>
      </w:pPr>
      <w:bookmarkStart w:id="61" w:name="_Toc178184066"/>
      <w:r w:rsidRPr="00426E64">
        <w:t>Föreläsningar</w:t>
      </w:r>
      <w:bookmarkEnd w:id="61"/>
    </w:p>
    <w:p w14:paraId="686B135E" w14:textId="45F12097" w:rsidR="00401B31" w:rsidRPr="00426E64" w:rsidRDefault="00401B31" w:rsidP="00401B31">
      <w:pPr>
        <w:rPr>
          <w:b/>
          <w:bCs/>
        </w:rPr>
      </w:pPr>
      <w:r w:rsidRPr="00426E64">
        <w:rPr>
          <w:b/>
          <w:bCs/>
        </w:rPr>
        <w:t>Föreläsning 1:</w:t>
      </w:r>
      <w:r w:rsidRPr="00426E64">
        <w:t xml:space="preserve"> </w:t>
      </w:r>
      <w:r w:rsidRPr="00426E64">
        <w:rPr>
          <w:i/>
          <w:iCs/>
        </w:rPr>
        <w:t xml:space="preserve">Familjeformer och uppväxtvillkor i ett hundraårsperspektiv. </w:t>
      </w:r>
      <w:r w:rsidRPr="00426E64">
        <w:t>(</w:t>
      </w:r>
      <w:r w:rsidR="004E71DC" w:rsidRPr="00426E64">
        <w:t>Inspelad föreläsning</w:t>
      </w:r>
      <w:r w:rsidRPr="00426E64">
        <w:t>)</w:t>
      </w:r>
    </w:p>
    <w:p w14:paraId="6ED2ED9D" w14:textId="77777777" w:rsidR="00401B31" w:rsidRPr="00426E64" w:rsidRDefault="00401B31" w:rsidP="00401B31">
      <w:pPr>
        <w:rPr>
          <w:i/>
          <w:iCs/>
        </w:rPr>
      </w:pPr>
      <w:r w:rsidRPr="00426E64">
        <w:t>Birgitta Plymoth</w:t>
      </w:r>
      <w:r w:rsidRPr="00426E64">
        <w:rPr>
          <w:i/>
          <w:iCs/>
        </w:rPr>
        <w:t xml:space="preserve"> </w:t>
      </w:r>
    </w:p>
    <w:p w14:paraId="2CF29287" w14:textId="77777777" w:rsidR="00401B31" w:rsidRPr="00426E64" w:rsidRDefault="00401B31" w:rsidP="00401B31">
      <w:pPr>
        <w:rPr>
          <w:i/>
        </w:rPr>
      </w:pPr>
    </w:p>
    <w:p w14:paraId="33323DF4" w14:textId="7C118DFE" w:rsidR="00C67999" w:rsidRPr="00426E64" w:rsidRDefault="00C67999" w:rsidP="00C67999">
      <w:pPr>
        <w:rPr>
          <w:i/>
          <w:iCs/>
        </w:rPr>
      </w:pPr>
      <w:r w:rsidRPr="00426E64">
        <w:rPr>
          <w:b/>
          <w:bCs/>
        </w:rPr>
        <w:t xml:space="preserve">Föreläsning </w:t>
      </w:r>
      <w:r w:rsidR="00FB3F0F" w:rsidRPr="00426E64">
        <w:rPr>
          <w:b/>
          <w:bCs/>
        </w:rPr>
        <w:t>2</w:t>
      </w:r>
      <w:r w:rsidRPr="00426E64">
        <w:rPr>
          <w:b/>
          <w:bCs/>
        </w:rPr>
        <w:t>:</w:t>
      </w:r>
      <w:r w:rsidRPr="00426E64">
        <w:t xml:space="preserve"> </w:t>
      </w:r>
      <w:r w:rsidRPr="00426E64">
        <w:rPr>
          <w:i/>
          <w:iCs/>
        </w:rPr>
        <w:t xml:space="preserve">Inskolning i förskolan </w:t>
      </w:r>
      <w:r w:rsidRPr="00426E64">
        <w:t>(Z</w:t>
      </w:r>
      <w:r w:rsidR="00EF6305" w:rsidRPr="00426E64">
        <w:t>oom</w:t>
      </w:r>
      <w:r w:rsidRPr="00426E64">
        <w:t>)</w:t>
      </w:r>
    </w:p>
    <w:p w14:paraId="297F99C6" w14:textId="1F3B1C7F" w:rsidR="00C67999" w:rsidRPr="00426E64" w:rsidRDefault="00C67999" w:rsidP="00C67999">
      <w:r w:rsidRPr="00426E64">
        <w:t>Maria Simonsson</w:t>
      </w:r>
    </w:p>
    <w:p w14:paraId="0F90B813" w14:textId="77777777" w:rsidR="009E0C54" w:rsidRPr="00426E64" w:rsidRDefault="009E0C54" w:rsidP="00C67999"/>
    <w:p w14:paraId="1558420E" w14:textId="0F198BAB" w:rsidR="009E0C54" w:rsidRPr="00426E64" w:rsidRDefault="009E0C54" w:rsidP="00C67999">
      <w:r w:rsidRPr="00426E64">
        <w:rPr>
          <w:b/>
          <w:bCs/>
        </w:rPr>
        <w:t>Föreläsning 3:</w:t>
      </w:r>
      <w:r w:rsidRPr="00426E64">
        <w:t xml:space="preserve"> </w:t>
      </w:r>
      <w:r w:rsidRPr="00426E64">
        <w:rPr>
          <w:i/>
          <w:iCs/>
        </w:rPr>
        <w:t>Utvecklingssamtal i förskolan</w:t>
      </w:r>
      <w:r w:rsidRPr="00426E64">
        <w:t xml:space="preserve"> (Zoom)</w:t>
      </w:r>
    </w:p>
    <w:p w14:paraId="16596EE0" w14:textId="65207F8E" w:rsidR="009E0C54" w:rsidRPr="00426E64" w:rsidRDefault="009E0C54" w:rsidP="00C67999">
      <w:r w:rsidRPr="00426E64">
        <w:t>Maria Simonsson</w:t>
      </w:r>
    </w:p>
    <w:p w14:paraId="39C0E644" w14:textId="77777777" w:rsidR="00C67999" w:rsidRPr="00426E64" w:rsidRDefault="00C67999" w:rsidP="00C67999"/>
    <w:p w14:paraId="69576B20" w14:textId="2D6D92BC" w:rsidR="00401B31" w:rsidRPr="00426E64" w:rsidRDefault="000B4125" w:rsidP="00401B31">
      <w:r w:rsidRPr="00426E64">
        <w:t xml:space="preserve">OBS. </w:t>
      </w:r>
      <w:r w:rsidR="00A35953" w:rsidRPr="00426E64">
        <w:t>ZOOM-länk</w:t>
      </w:r>
      <w:r w:rsidR="009E0C54" w:rsidRPr="00426E64">
        <w:t>ar</w:t>
      </w:r>
      <w:r w:rsidR="00A35953" w:rsidRPr="00426E64">
        <w:t xml:space="preserve"> skickas ut via LISAM i närliggande tid</w:t>
      </w:r>
      <w:r w:rsidR="000F2A67" w:rsidRPr="00426E64">
        <w:t xml:space="preserve"> </w:t>
      </w:r>
      <w:r w:rsidR="003B74C4" w:rsidRPr="00426E64">
        <w:t xml:space="preserve">till </w:t>
      </w:r>
      <w:r w:rsidR="000F2A67" w:rsidRPr="00426E64">
        <w:t xml:space="preserve">själva </w:t>
      </w:r>
      <w:r w:rsidR="00631E69" w:rsidRPr="00426E64">
        <w:t>föreläsningen</w:t>
      </w:r>
      <w:r w:rsidR="003B74C4" w:rsidRPr="00426E64">
        <w:t>.</w:t>
      </w:r>
    </w:p>
    <w:p w14:paraId="3B5D3300" w14:textId="0F19473F" w:rsidR="00401B31" w:rsidRPr="00426E64" w:rsidRDefault="00401B31" w:rsidP="00401B31"/>
    <w:p w14:paraId="48B6CB45" w14:textId="0BCE639E" w:rsidR="00401B31" w:rsidRPr="00426E64" w:rsidRDefault="00401B31" w:rsidP="00401B31">
      <w:pPr>
        <w:pStyle w:val="Rubrik2"/>
      </w:pPr>
      <w:bookmarkStart w:id="62" w:name="_Toc178184067"/>
      <w:r w:rsidRPr="00426E64">
        <w:t>Seminarier</w:t>
      </w:r>
      <w:bookmarkEnd w:id="62"/>
      <w:r w:rsidR="002E6FC3" w:rsidRPr="00426E64">
        <w:t xml:space="preserve"> </w:t>
      </w:r>
    </w:p>
    <w:p w14:paraId="17F6637F" w14:textId="10FBC3CE" w:rsidR="00354755" w:rsidRPr="00426E64" w:rsidRDefault="00354755" w:rsidP="00354755">
      <w:proofErr w:type="spellStart"/>
      <w:r w:rsidRPr="00426E64">
        <w:rPr>
          <w:b/>
          <w:bCs/>
        </w:rPr>
        <w:t>Provkod</w:t>
      </w:r>
      <w:proofErr w:type="spellEnd"/>
      <w:r w:rsidRPr="00426E64">
        <w:t xml:space="preserve"> MRE2, </w:t>
      </w:r>
      <w:r w:rsidR="00B85B9D" w:rsidRPr="00426E64">
        <w:t xml:space="preserve">2 </w:t>
      </w:r>
      <w:proofErr w:type="spellStart"/>
      <w:r w:rsidR="00B85B9D" w:rsidRPr="00426E64">
        <w:t>hp</w:t>
      </w:r>
      <w:proofErr w:type="spellEnd"/>
    </w:p>
    <w:p w14:paraId="6253B456" w14:textId="77777777" w:rsidR="00354755" w:rsidRPr="00426E64" w:rsidRDefault="00354755" w:rsidP="00354755">
      <w:r w:rsidRPr="00426E64">
        <w:rPr>
          <w:b/>
          <w:bCs/>
        </w:rPr>
        <w:t>Betyg</w:t>
      </w:r>
      <w:r w:rsidRPr="00426E64">
        <w:t xml:space="preserve">: U-G </w:t>
      </w:r>
    </w:p>
    <w:p w14:paraId="403A1FBC" w14:textId="10E036A2" w:rsidR="00354755" w:rsidRPr="00426E64" w:rsidRDefault="00354755" w:rsidP="00354755">
      <w:r w:rsidRPr="00426E64">
        <w:rPr>
          <w:b/>
          <w:bCs/>
        </w:rPr>
        <w:t>Examinerande lärare</w:t>
      </w:r>
      <w:r w:rsidRPr="00426E64">
        <w:t>: Alma Memisevic</w:t>
      </w:r>
    </w:p>
    <w:p w14:paraId="049C9556" w14:textId="77777777" w:rsidR="00354755" w:rsidRPr="00426E64" w:rsidRDefault="00354755" w:rsidP="00354755"/>
    <w:p w14:paraId="50966A2C" w14:textId="7163462D" w:rsidR="00354755" w:rsidRPr="00426E64" w:rsidRDefault="00B85B9D" w:rsidP="00354755">
      <w:r w:rsidRPr="00426E64">
        <w:t xml:space="preserve">I denna seminarieserie ingår </w:t>
      </w:r>
      <w:r w:rsidR="002E74D1" w:rsidRPr="00426E64">
        <w:rPr>
          <w:b/>
          <w:bCs/>
        </w:rPr>
        <w:t>7</w:t>
      </w:r>
      <w:r w:rsidRPr="00426E64">
        <w:rPr>
          <w:b/>
          <w:bCs/>
        </w:rPr>
        <w:t xml:space="preserve"> seminarier</w:t>
      </w:r>
      <w:r w:rsidRPr="00426E64">
        <w:t xml:space="preserve"> </w:t>
      </w:r>
      <w:r w:rsidR="00594DD1" w:rsidRPr="00426E64">
        <w:t>vilka</w:t>
      </w:r>
      <w:r w:rsidRPr="00426E64">
        <w:t xml:space="preserve"> avser att </w:t>
      </w:r>
      <w:r w:rsidR="00354755" w:rsidRPr="00426E64">
        <w:t xml:space="preserve">examinera kursens mål: </w:t>
      </w:r>
    </w:p>
    <w:p w14:paraId="08882FB3" w14:textId="77777777" w:rsidR="00615E2C" w:rsidRPr="00426E64" w:rsidRDefault="00615E2C" w:rsidP="00354755"/>
    <w:p w14:paraId="35740CA0" w14:textId="0EB4BAFB" w:rsidR="00354755" w:rsidRPr="00426E64" w:rsidRDefault="00354755" w:rsidP="00FC23DE">
      <w:pPr>
        <w:pStyle w:val="Liststycke"/>
        <w:numPr>
          <w:ilvl w:val="0"/>
          <w:numId w:val="7"/>
        </w:numPr>
      </w:pPr>
      <w:r w:rsidRPr="00426E64">
        <w:t>Redogöra för och kritisk granska sin egen betydelse som förebild i arbetet med barn i förskolan</w:t>
      </w:r>
    </w:p>
    <w:p w14:paraId="40152C85" w14:textId="77777777" w:rsidR="00354755" w:rsidRPr="00426E64" w:rsidRDefault="00354755" w:rsidP="00354755"/>
    <w:p w14:paraId="309CBB0E" w14:textId="4F0A166A" w:rsidR="00132512" w:rsidRPr="00426E64" w:rsidRDefault="00631E69" w:rsidP="00631E69">
      <w:r w:rsidRPr="00426E64">
        <w:t>Seminarierna har som mål att du utifrån litteraturen bearbeta</w:t>
      </w:r>
      <w:r w:rsidR="002217C7" w:rsidRPr="00426E64">
        <w:t>r</w:t>
      </w:r>
      <w:r w:rsidRPr="00426E64">
        <w:t xml:space="preserve"> och reflektera</w:t>
      </w:r>
      <w:r w:rsidR="002217C7" w:rsidRPr="00426E64">
        <w:t>r</w:t>
      </w:r>
      <w:r w:rsidRPr="00426E64">
        <w:t xml:space="preserve"> över kursens kunskapsmål när det gäller olika teoretiska perspektiv och teoretiska begrepp </w:t>
      </w:r>
      <w:r w:rsidR="003B74C4" w:rsidRPr="00426E64">
        <w:t>gällande</w:t>
      </w:r>
      <w:r w:rsidRPr="00426E64">
        <w:t xml:space="preserve"> samverkan</w:t>
      </w:r>
      <w:r w:rsidR="00AE372E" w:rsidRPr="00426E64">
        <w:t>,</w:t>
      </w:r>
      <w:r w:rsidRPr="00426E64">
        <w:t xml:space="preserve"> </w:t>
      </w:r>
      <w:r w:rsidR="007E6AC6" w:rsidRPr="00426E64">
        <w:t>samt</w:t>
      </w:r>
      <w:r w:rsidRPr="00426E64">
        <w:t xml:space="preserve"> relatera dessa till förskolans praktik. Samtliga kursdeltagare läser de angivna texterna innan</w:t>
      </w:r>
      <w:r w:rsidR="00132512" w:rsidRPr="00426E64">
        <w:t xml:space="preserve"> </w:t>
      </w:r>
      <w:r w:rsidRPr="00426E64">
        <w:t>seminarie</w:t>
      </w:r>
      <w:r w:rsidR="00CA7C83" w:rsidRPr="00426E64">
        <w:t>r</w:t>
      </w:r>
      <w:r w:rsidR="00FC3BE7" w:rsidRPr="00426E64">
        <w:t xml:space="preserve"> och förväntas vara aktiva och delta </w:t>
      </w:r>
      <w:r w:rsidR="00876F74" w:rsidRPr="00426E64">
        <w:t xml:space="preserve">i </w:t>
      </w:r>
      <w:r w:rsidR="002266A2" w:rsidRPr="00426E64">
        <w:t xml:space="preserve">seminariernas </w:t>
      </w:r>
      <w:r w:rsidR="001F1D7B" w:rsidRPr="00426E64">
        <w:t xml:space="preserve">förberedelse och genomförande. </w:t>
      </w:r>
    </w:p>
    <w:p w14:paraId="53AA2835" w14:textId="41D566F3" w:rsidR="008E4BF9" w:rsidRPr="00426E64" w:rsidRDefault="008E4BF9" w:rsidP="00631E69"/>
    <w:p w14:paraId="32DB4F1F" w14:textId="12950B88" w:rsidR="008E4BF9" w:rsidRPr="00426E64" w:rsidRDefault="008E4BF9" w:rsidP="00631E69">
      <w:r w:rsidRPr="00426E64">
        <w:t xml:space="preserve">Eftersom </w:t>
      </w:r>
      <w:r w:rsidR="00446E8D" w:rsidRPr="00426E64">
        <w:t xml:space="preserve">seminarierna </w:t>
      </w:r>
      <w:r w:rsidRPr="00426E64">
        <w:t xml:space="preserve">ingår i </w:t>
      </w:r>
      <w:r w:rsidR="003B74C4" w:rsidRPr="00426E64">
        <w:t xml:space="preserve">den </w:t>
      </w:r>
      <w:r w:rsidRPr="00426E64">
        <w:t>examinerande seminarieserie</w:t>
      </w:r>
      <w:r w:rsidR="003B74C4" w:rsidRPr="00426E64">
        <w:t>n</w:t>
      </w:r>
      <w:r w:rsidRPr="00426E64">
        <w:t xml:space="preserve"> </w:t>
      </w:r>
      <w:r w:rsidR="00BA0C8A" w:rsidRPr="00426E64">
        <w:t xml:space="preserve">(är obligatoriska) </w:t>
      </w:r>
      <w:r w:rsidRPr="00426E64">
        <w:t>gäller följande vid ZOOM-seminarier:</w:t>
      </w:r>
    </w:p>
    <w:p w14:paraId="3DF3D6B3" w14:textId="3494F148" w:rsidR="008E4BF9" w:rsidRPr="00426E64" w:rsidRDefault="008E4BF9" w:rsidP="00FC23DE">
      <w:pPr>
        <w:pStyle w:val="Liststycke"/>
        <w:numPr>
          <w:ilvl w:val="0"/>
          <w:numId w:val="2"/>
        </w:numPr>
      </w:pPr>
      <w:r w:rsidRPr="00426E64">
        <w:t>Du sk</w:t>
      </w:r>
      <w:r w:rsidR="00BA0C8A" w:rsidRPr="00426E64">
        <w:t>a</w:t>
      </w:r>
      <w:r w:rsidRPr="00426E64">
        <w:t xml:space="preserve"> ha kameran på under hela seminariet</w:t>
      </w:r>
    </w:p>
    <w:p w14:paraId="692A2C6A" w14:textId="53F1D17B" w:rsidR="00D957C4" w:rsidRPr="00426E64" w:rsidRDefault="008E4BF9" w:rsidP="00FC23DE">
      <w:pPr>
        <w:pStyle w:val="Liststycke"/>
        <w:numPr>
          <w:ilvl w:val="0"/>
          <w:numId w:val="2"/>
        </w:numPr>
      </w:pPr>
      <w:r w:rsidRPr="00426E64">
        <w:t>Om du måste avvika av någon anledning måste du skriva i chatten att du avvike</w:t>
      </w:r>
      <w:r w:rsidR="003B74C4" w:rsidRPr="00426E64">
        <w:t>r</w:t>
      </w:r>
      <w:r w:rsidRPr="00426E64">
        <w:t xml:space="preserve"> </w:t>
      </w:r>
    </w:p>
    <w:p w14:paraId="01F3EC59" w14:textId="34FB7BD5" w:rsidR="006C0CD7" w:rsidRPr="00426E64" w:rsidRDefault="006C0CD7" w:rsidP="006C0CD7"/>
    <w:p w14:paraId="00EB7C92" w14:textId="3DE4C690" w:rsidR="006C0CD7" w:rsidRPr="00426E64" w:rsidRDefault="006C0CD7" w:rsidP="0069792D">
      <w:pPr>
        <w:pStyle w:val="Rubrik3"/>
      </w:pPr>
      <w:bookmarkStart w:id="63" w:name="_Toc178184068"/>
      <w:r w:rsidRPr="00426E64">
        <w:t>Seminarium 1</w:t>
      </w:r>
      <w:r w:rsidR="008D781D" w:rsidRPr="00426E64">
        <w:t xml:space="preserve"> </w:t>
      </w:r>
      <w:r w:rsidR="00515171" w:rsidRPr="00426E64">
        <w:t>–</w:t>
      </w:r>
      <w:r w:rsidR="008D781D" w:rsidRPr="00426E64">
        <w:t xml:space="preserve"> </w:t>
      </w:r>
      <w:r w:rsidR="00515171" w:rsidRPr="00426E64">
        <w:t xml:space="preserve">Samverkan </w:t>
      </w:r>
      <w:r w:rsidR="002809C1" w:rsidRPr="00426E64">
        <w:t xml:space="preserve">mellan </w:t>
      </w:r>
      <w:r w:rsidR="00515171" w:rsidRPr="00426E64">
        <w:t>hem och förskola</w:t>
      </w:r>
      <w:bookmarkEnd w:id="63"/>
    </w:p>
    <w:p w14:paraId="3F47DDBB" w14:textId="77777777" w:rsidR="006C0CD7" w:rsidRPr="00426E64" w:rsidRDefault="006C0CD7" w:rsidP="006C0CD7">
      <w:pPr>
        <w:rPr>
          <w:b/>
          <w:bCs/>
        </w:rPr>
      </w:pPr>
      <w:r w:rsidRPr="00426E64">
        <w:rPr>
          <w:b/>
          <w:bCs/>
        </w:rPr>
        <w:t xml:space="preserve">Förberedelser: </w:t>
      </w:r>
    </w:p>
    <w:p w14:paraId="2C9BAF9E" w14:textId="1C20DD3C" w:rsidR="006C0CD7" w:rsidRPr="00426E64" w:rsidRDefault="006C0CD7" w:rsidP="006C0CD7">
      <w:r w:rsidRPr="00426E64">
        <w:t xml:space="preserve">Inför seminariet förbereder sig arbetsgruppen genom att läsa </w:t>
      </w:r>
      <w:r w:rsidR="003D7E35" w:rsidRPr="00426E64">
        <w:t xml:space="preserve">angivna </w:t>
      </w:r>
      <w:r w:rsidRPr="00426E64">
        <w:t>texter och planera seminariet.</w:t>
      </w:r>
      <w:r w:rsidR="003D7E35" w:rsidRPr="00426E64">
        <w:t xml:space="preserve"> </w:t>
      </w:r>
      <w:r w:rsidRPr="00426E64">
        <w:t>Ni ska dagen innan seminariet (deadline kl</w:t>
      </w:r>
      <w:r w:rsidR="001C4C72" w:rsidRPr="00426E64">
        <w:t>.</w:t>
      </w:r>
      <w:r w:rsidRPr="00426E64">
        <w:t xml:space="preserve"> 12.00) skicka två frågor som gruppen formulerat till seminarie</w:t>
      </w:r>
      <w:r w:rsidR="001C4C72" w:rsidRPr="00426E64">
        <w:t>lärarna</w:t>
      </w:r>
      <w:r w:rsidRPr="00426E64">
        <w:t xml:space="preserve">, där ni anger i </w:t>
      </w:r>
      <w:r w:rsidR="001C4C72" w:rsidRPr="00426E64">
        <w:t>mejlets</w:t>
      </w:r>
      <w:r w:rsidRPr="00426E64">
        <w:t xml:space="preserve"> ämne vilken seminarie</w:t>
      </w:r>
      <w:r w:rsidR="00803AF6" w:rsidRPr="00426E64">
        <w:t>-</w:t>
      </w:r>
      <w:r w:rsidRPr="00426E64">
        <w:t xml:space="preserve"> och arbetsgruppen ni tillhör.</w:t>
      </w:r>
    </w:p>
    <w:p w14:paraId="72E807BF" w14:textId="77777777" w:rsidR="00803AF6" w:rsidRPr="00426E64" w:rsidRDefault="00803AF6" w:rsidP="002C2CE2">
      <w:pPr>
        <w:rPr>
          <w:i/>
          <w:iCs/>
        </w:rPr>
      </w:pPr>
    </w:p>
    <w:p w14:paraId="2ED8E4A5" w14:textId="765340C0" w:rsidR="002C2CE2" w:rsidRPr="00426E64" w:rsidRDefault="002C2CE2" w:rsidP="002C2CE2">
      <w:pPr>
        <w:rPr>
          <w:i/>
          <w:iCs/>
        </w:rPr>
      </w:pPr>
      <w:r w:rsidRPr="00426E64">
        <w:rPr>
          <w:i/>
          <w:iCs/>
        </w:rPr>
        <w:lastRenderedPageBreak/>
        <w:t xml:space="preserve">Läs inför seminariet: </w:t>
      </w:r>
    </w:p>
    <w:p w14:paraId="51C857AC" w14:textId="4A7E3049" w:rsidR="002C2CE2" w:rsidRPr="00426E64" w:rsidRDefault="002C2CE2" w:rsidP="002C2CE2">
      <w:r w:rsidRPr="00426E64">
        <w:t xml:space="preserve">Sandberg, A. &amp; Vuorinen, T. (2020). </w:t>
      </w:r>
      <w:r w:rsidRPr="00426E64">
        <w:rPr>
          <w:i/>
          <w:iCs/>
        </w:rPr>
        <w:t>Hem och förskola: samverkan i förändring</w:t>
      </w:r>
      <w:r w:rsidRPr="00426E64">
        <w:t xml:space="preserve">. Liber AB </w:t>
      </w:r>
    </w:p>
    <w:p w14:paraId="0DD83123" w14:textId="77777777" w:rsidR="002C2CE2" w:rsidRPr="00426E64" w:rsidRDefault="002C2CE2" w:rsidP="002C2CE2">
      <w:r w:rsidRPr="00426E64">
        <w:t>Skolverket (2017) Allmänna råd om måluppfyllelse i förskolan. Stockholm.</w:t>
      </w:r>
    </w:p>
    <w:p w14:paraId="39E1C26A" w14:textId="77777777" w:rsidR="002C2CE2" w:rsidRPr="00426E64" w:rsidRDefault="002C2CE2" w:rsidP="002C2CE2">
      <w:r w:rsidRPr="00426E64">
        <w:t xml:space="preserve">Skolverket (2018) Läroplan för förskolan. </w:t>
      </w:r>
      <w:proofErr w:type="spellStart"/>
      <w:r w:rsidRPr="00426E64">
        <w:t>Lpfö</w:t>
      </w:r>
      <w:proofErr w:type="spellEnd"/>
      <w:r w:rsidRPr="00426E64">
        <w:t xml:space="preserve"> 18. Stockholm: </w:t>
      </w:r>
      <w:proofErr w:type="spellStart"/>
      <w:r w:rsidRPr="00426E64">
        <w:t>Fritzes</w:t>
      </w:r>
      <w:proofErr w:type="spellEnd"/>
      <w:r w:rsidRPr="00426E64">
        <w:t xml:space="preserve"> Förlag.</w:t>
      </w:r>
    </w:p>
    <w:p w14:paraId="6BAD0FBF" w14:textId="77777777" w:rsidR="006C0CD7" w:rsidRPr="00426E64" w:rsidRDefault="006C0CD7" w:rsidP="006C0CD7"/>
    <w:p w14:paraId="6941F9EF" w14:textId="77777777" w:rsidR="006C0CD7" w:rsidRPr="00426E64" w:rsidRDefault="006C0CD7" w:rsidP="006C0CD7">
      <w:pPr>
        <w:rPr>
          <w:b/>
          <w:bCs/>
        </w:rPr>
      </w:pPr>
      <w:r w:rsidRPr="00426E64">
        <w:rPr>
          <w:b/>
          <w:bCs/>
        </w:rPr>
        <w:t>Genomförande</w:t>
      </w:r>
    </w:p>
    <w:p w14:paraId="231E473A" w14:textId="77AD8DEC" w:rsidR="006C0CD7" w:rsidRPr="00426E64" w:rsidRDefault="006C0CD7" w:rsidP="006C0CD7">
      <w:r w:rsidRPr="00426E64">
        <w:t>På seminariet ska ni redogöra för era diskussioner och presentera de två frågorna som gruppe</w:t>
      </w:r>
      <w:r w:rsidR="002877F6">
        <w:t xml:space="preserve">n </w:t>
      </w:r>
      <w:r w:rsidRPr="00426E64">
        <w:t>har kommit överens om ska behandlas under seminariet</w:t>
      </w:r>
      <w:r w:rsidR="002877F6">
        <w:t xml:space="preserve">. Ni kommer att sitta i tvärgrupper och diskutera era respektive frågor. </w:t>
      </w:r>
      <w:r w:rsidRPr="00426E64">
        <w:t xml:space="preserve">Seminariet avslutas genom att samtliga deltagare diskuterar vilka centrala begrepp och lärandemål som behandlades under seminariet samt hur dessa kan kopplas till förskolans praktik. Denna del leds av läraren. </w:t>
      </w:r>
    </w:p>
    <w:p w14:paraId="5B9F4A25" w14:textId="77777777" w:rsidR="006C0CD7" w:rsidRPr="00426E64" w:rsidRDefault="006C0CD7" w:rsidP="006C0CD7"/>
    <w:p w14:paraId="198CC474" w14:textId="1B8CC78F" w:rsidR="00076EF3" w:rsidRPr="00426E64" w:rsidRDefault="006C0CD7" w:rsidP="00076EF3">
      <w:pPr>
        <w:pStyle w:val="Rubrik3"/>
      </w:pPr>
      <w:bookmarkStart w:id="64" w:name="_Toc178184069"/>
      <w:r w:rsidRPr="00426E64">
        <w:t>Seminarium 2</w:t>
      </w:r>
      <w:r w:rsidR="00F53F97" w:rsidRPr="00426E64">
        <w:t xml:space="preserve"> – I</w:t>
      </w:r>
      <w:r w:rsidR="0057186F" w:rsidRPr="00426E64">
        <w:t>ntroduktion</w:t>
      </w:r>
      <w:r w:rsidR="0029619E" w:rsidRPr="00426E64">
        <w:t xml:space="preserve"> (</w:t>
      </w:r>
      <w:r w:rsidR="00213923" w:rsidRPr="00426E64">
        <w:t>inskolning</w:t>
      </w:r>
      <w:r w:rsidR="0029619E" w:rsidRPr="00426E64">
        <w:t>)</w:t>
      </w:r>
      <w:bookmarkEnd w:id="64"/>
      <w:r w:rsidR="00F53F97" w:rsidRPr="00426E64">
        <w:t xml:space="preserve"> </w:t>
      </w:r>
    </w:p>
    <w:p w14:paraId="6A23DAF2" w14:textId="7C937178" w:rsidR="00D60D29" w:rsidRPr="00426E64" w:rsidRDefault="00D60D29" w:rsidP="00D60D29">
      <w:pPr>
        <w:rPr>
          <w:b/>
          <w:bCs/>
        </w:rPr>
      </w:pPr>
      <w:r w:rsidRPr="00426E64">
        <w:rPr>
          <w:b/>
          <w:bCs/>
        </w:rPr>
        <w:t>Förberedelser:</w:t>
      </w:r>
    </w:p>
    <w:p w14:paraId="16D7AD3D" w14:textId="195581FF" w:rsidR="00D60D29" w:rsidRPr="00426E64" w:rsidRDefault="00D11D8C" w:rsidP="00D60D29">
      <w:r w:rsidRPr="00426E64">
        <w:t xml:space="preserve">Inför seminariet förbereder sig </w:t>
      </w:r>
      <w:r w:rsidR="00873330" w:rsidRPr="00426E64">
        <w:t xml:space="preserve">varje student enskilt genom </w:t>
      </w:r>
      <w:r w:rsidR="00547EF0" w:rsidRPr="00426E64">
        <w:t xml:space="preserve">att formulera två frågor utifrån litteraturen och ta med sig frågorna </w:t>
      </w:r>
      <w:r w:rsidR="009D449B" w:rsidRPr="00426E64">
        <w:t xml:space="preserve">till seminariet. </w:t>
      </w:r>
    </w:p>
    <w:p w14:paraId="7B8B96CC" w14:textId="77777777" w:rsidR="00D94225" w:rsidRPr="00426E64" w:rsidRDefault="00D94225" w:rsidP="00D60D29"/>
    <w:p w14:paraId="7710699C" w14:textId="77777777" w:rsidR="00D94225" w:rsidRPr="00426E64" w:rsidRDefault="00D94225" w:rsidP="00D94225">
      <w:pPr>
        <w:rPr>
          <w:i/>
          <w:iCs/>
        </w:rPr>
      </w:pPr>
      <w:r w:rsidRPr="00426E64">
        <w:rPr>
          <w:i/>
          <w:iCs/>
        </w:rPr>
        <w:t xml:space="preserve">Läs inför seminariet: </w:t>
      </w:r>
    </w:p>
    <w:p w14:paraId="72BAB07A" w14:textId="0213BA4B" w:rsidR="61BCDC62" w:rsidRPr="00426E64" w:rsidRDefault="61BCDC62" w:rsidP="61BCDC62">
      <w:pPr>
        <w:spacing w:line="259" w:lineRule="auto"/>
      </w:pPr>
    </w:p>
    <w:p w14:paraId="4A2D00D0" w14:textId="676E1E2D" w:rsidR="00D94225" w:rsidRPr="00426E64" w:rsidRDefault="00F209D6" w:rsidP="00D94225">
      <w:r w:rsidRPr="00426E64">
        <w:t xml:space="preserve">Harju, A. &amp; Tallberg Boman, I. (2013). </w:t>
      </w:r>
      <w:r w:rsidRPr="00426E64">
        <w:rPr>
          <w:i/>
          <w:iCs/>
        </w:rPr>
        <w:t>Föräldrar, förskola och skola</w:t>
      </w:r>
      <w:r w:rsidRPr="00426E64">
        <w:t>. Studentlitteratur (kap. 4)</w:t>
      </w:r>
    </w:p>
    <w:p w14:paraId="7A529016" w14:textId="25D30827" w:rsidR="493A2A60" w:rsidRPr="00426E64" w:rsidRDefault="493A2A60" w:rsidP="61BCDC62">
      <w:r w:rsidRPr="00426E64">
        <w:rPr>
          <w:rFonts w:eastAsia="Times New Roman"/>
        </w:rPr>
        <w:t xml:space="preserve">Simonsson, M.&amp; Thorell, M. (2010). Att börja på förskolan. Exempel på barns sociala samspelsprocesser under inskolningen. </w:t>
      </w:r>
      <w:proofErr w:type="spellStart"/>
      <w:r w:rsidRPr="00426E64">
        <w:rPr>
          <w:rFonts w:eastAsia="Times New Roman"/>
          <w:i/>
          <w:iCs/>
        </w:rPr>
        <w:t>Educare</w:t>
      </w:r>
      <w:proofErr w:type="spellEnd"/>
      <w:r w:rsidRPr="00426E64">
        <w:rPr>
          <w:rFonts w:eastAsia="Times New Roman"/>
        </w:rPr>
        <w:t xml:space="preserve">, 2010, 1, </w:t>
      </w:r>
      <w:proofErr w:type="gramStart"/>
      <w:r w:rsidRPr="00426E64">
        <w:rPr>
          <w:rFonts w:eastAsia="Times New Roman"/>
        </w:rPr>
        <w:t>53-72</w:t>
      </w:r>
      <w:proofErr w:type="gramEnd"/>
    </w:p>
    <w:p w14:paraId="63D97456" w14:textId="77777777" w:rsidR="00F209D6" w:rsidRPr="00426E64" w:rsidRDefault="00F209D6" w:rsidP="00D94225"/>
    <w:p w14:paraId="686A99D8" w14:textId="64D75FA2" w:rsidR="004A7C56" w:rsidRPr="00426E64" w:rsidRDefault="004A7C56" w:rsidP="00D60D29">
      <w:pPr>
        <w:rPr>
          <w:b/>
          <w:bCs/>
        </w:rPr>
      </w:pPr>
      <w:r w:rsidRPr="00426E64">
        <w:rPr>
          <w:b/>
          <w:bCs/>
        </w:rPr>
        <w:t>Genomförande:</w:t>
      </w:r>
    </w:p>
    <w:p w14:paraId="357CC26A" w14:textId="3F3A8797" w:rsidR="00D94225" w:rsidRPr="00426E64" w:rsidRDefault="007A33B0" w:rsidP="00D60D29">
      <w:r w:rsidRPr="00426E64">
        <w:t>Seminariet har fokus på introduktion i förskolan</w:t>
      </w:r>
      <w:r w:rsidR="0098034E" w:rsidRPr="00426E64">
        <w:t xml:space="preserve"> </w:t>
      </w:r>
      <w:r w:rsidRPr="00426E64">
        <w:t xml:space="preserve">och ni kommer </w:t>
      </w:r>
      <w:r w:rsidR="007B58D1" w:rsidRPr="00426E64">
        <w:t xml:space="preserve">att arbeta i </w:t>
      </w:r>
      <w:r w:rsidR="002877F6">
        <w:t>blandade grupper</w:t>
      </w:r>
      <w:r w:rsidR="007B58D1" w:rsidRPr="00426E64">
        <w:t xml:space="preserve"> med era medtagna frågor. S</w:t>
      </w:r>
      <w:r w:rsidRPr="00426E64">
        <w:t>eminariet avslutas genom att samtliga deltagare diskuterar vilka centrala begrepp och lärandemål som behandlades under seminariet samt hur dessa kan kopplas till förskolans praktik. Denna del leds av läraren.</w:t>
      </w:r>
      <w:r w:rsidR="0053258F" w:rsidRPr="00426E64">
        <w:t xml:space="preserve"> </w:t>
      </w:r>
    </w:p>
    <w:p w14:paraId="452B7201" w14:textId="77777777" w:rsidR="00446608" w:rsidRPr="00426E64" w:rsidRDefault="00446608" w:rsidP="00D60D29"/>
    <w:p w14:paraId="31FAA53C" w14:textId="119FF40A" w:rsidR="00557906" w:rsidRPr="00426E64" w:rsidRDefault="006C0CD7" w:rsidP="00557906">
      <w:pPr>
        <w:pStyle w:val="Rubrik3"/>
      </w:pPr>
      <w:bookmarkStart w:id="65" w:name="_Toc178184070"/>
      <w:r w:rsidRPr="00426E64">
        <w:t xml:space="preserve">Seminarium 3 </w:t>
      </w:r>
      <w:r w:rsidR="00FA6843" w:rsidRPr="00426E64">
        <w:t xml:space="preserve">– </w:t>
      </w:r>
      <w:r w:rsidR="00291230" w:rsidRPr="00426E64">
        <w:t xml:space="preserve">Förskola och samhälle </w:t>
      </w:r>
      <w:r w:rsidR="00C4299D" w:rsidRPr="00426E64">
        <w:t>nu och då</w:t>
      </w:r>
      <w:r w:rsidR="00291230" w:rsidRPr="00426E64">
        <w:t xml:space="preserve">, </w:t>
      </w:r>
      <w:r w:rsidR="00FA6843" w:rsidRPr="00426E64">
        <w:t>Litteraturseminarium</w:t>
      </w:r>
      <w:bookmarkEnd w:id="65"/>
      <w:r w:rsidR="00FA6843" w:rsidRPr="00426E64">
        <w:t xml:space="preserve"> </w:t>
      </w:r>
    </w:p>
    <w:p w14:paraId="50746369" w14:textId="72C78173" w:rsidR="00300FF3" w:rsidRPr="00426E64" w:rsidRDefault="00300FF3" w:rsidP="00300FF3">
      <w:pPr>
        <w:rPr>
          <w:b/>
          <w:bCs/>
        </w:rPr>
      </w:pPr>
      <w:r w:rsidRPr="00426E64">
        <w:rPr>
          <w:b/>
          <w:bCs/>
        </w:rPr>
        <w:t>Förberedelse</w:t>
      </w:r>
      <w:r w:rsidR="007B58D1" w:rsidRPr="00426E64">
        <w:rPr>
          <w:b/>
          <w:bCs/>
        </w:rPr>
        <w:t xml:space="preserve">r: </w:t>
      </w:r>
    </w:p>
    <w:p w14:paraId="6ABE0D24" w14:textId="77777777" w:rsidR="007B58D1" w:rsidRPr="00426E64" w:rsidRDefault="007B58D1" w:rsidP="00300FF3"/>
    <w:p w14:paraId="1C169381" w14:textId="77777777" w:rsidR="00300FF3" w:rsidRPr="00426E64" w:rsidRDefault="00300FF3" w:rsidP="00300FF3">
      <w:pPr>
        <w:rPr>
          <w:i/>
          <w:iCs/>
        </w:rPr>
      </w:pPr>
      <w:r w:rsidRPr="00426E64">
        <w:rPr>
          <w:i/>
          <w:iCs/>
        </w:rPr>
        <w:t>Läs inför seminariet:</w:t>
      </w:r>
    </w:p>
    <w:p w14:paraId="292585F8" w14:textId="14816609" w:rsidR="00300FF3" w:rsidRPr="00426E64" w:rsidRDefault="00300FF3" w:rsidP="00300FF3">
      <w:r w:rsidRPr="00426E64">
        <w:t xml:space="preserve">Dahlberg, G., Moss, P. &amp; </w:t>
      </w:r>
      <w:proofErr w:type="spellStart"/>
      <w:r w:rsidRPr="00426E64">
        <w:t>Pence</w:t>
      </w:r>
      <w:proofErr w:type="spellEnd"/>
      <w:r w:rsidRPr="00426E64">
        <w:t xml:space="preserve">, A. (2014) </w:t>
      </w:r>
      <w:r w:rsidRPr="00426E64">
        <w:rPr>
          <w:i/>
          <w:iCs/>
        </w:rPr>
        <w:t>Från kvalitet till meningsskapande</w:t>
      </w:r>
      <w:r w:rsidRPr="00426E64">
        <w:t xml:space="preserve">. </w:t>
      </w:r>
      <w:r w:rsidR="00F8398C" w:rsidRPr="00426E64">
        <w:t>Liber</w:t>
      </w:r>
      <w:r w:rsidRPr="00426E64">
        <w:t xml:space="preserve">. (kap. 3 och 4) </w:t>
      </w:r>
    </w:p>
    <w:p w14:paraId="1F914739" w14:textId="77777777" w:rsidR="00300FF3" w:rsidRPr="00426E64" w:rsidRDefault="00300FF3" w:rsidP="00300FF3"/>
    <w:p w14:paraId="23661E2A" w14:textId="6D9E721F" w:rsidR="00300FF3" w:rsidRPr="00426E64" w:rsidRDefault="00300FF3" w:rsidP="00300FF3">
      <w:r w:rsidRPr="00426E64">
        <w:t>Läs noga texten och fundera på nedanstående frågor</w:t>
      </w:r>
      <w:r w:rsidR="00D45937" w:rsidRPr="00426E64">
        <w:t xml:space="preserve"> vilka kommer att diskuteras </w:t>
      </w:r>
      <w:r w:rsidRPr="00426E64">
        <w:t>aktivt på seminariet.</w:t>
      </w:r>
    </w:p>
    <w:p w14:paraId="1F9FFD8A" w14:textId="78E95F57" w:rsidR="00300FF3" w:rsidRPr="00426E64" w:rsidRDefault="00300FF3" w:rsidP="00CE4E6F">
      <w:pPr>
        <w:pStyle w:val="Liststycke"/>
        <w:numPr>
          <w:ilvl w:val="0"/>
          <w:numId w:val="22"/>
        </w:numPr>
      </w:pPr>
      <w:r w:rsidRPr="00426E64">
        <w:t xml:space="preserve">Vad innebär </w:t>
      </w:r>
      <w:r w:rsidRPr="00426E64">
        <w:rPr>
          <w:i/>
          <w:iCs/>
        </w:rPr>
        <w:t>postmoderna</w:t>
      </w:r>
      <w:r w:rsidR="0072160B" w:rsidRPr="00426E64">
        <w:t xml:space="preserve"> </w:t>
      </w:r>
      <w:r w:rsidRPr="00426E64">
        <w:t xml:space="preserve">respektive </w:t>
      </w:r>
      <w:r w:rsidRPr="00426E64">
        <w:rPr>
          <w:i/>
          <w:iCs/>
        </w:rPr>
        <w:t>moderna</w:t>
      </w:r>
      <w:r w:rsidRPr="00426E64">
        <w:t xml:space="preserve"> synsätt på de aspekter som tas upp?  </w:t>
      </w:r>
    </w:p>
    <w:p w14:paraId="57CE4729" w14:textId="35B5841E" w:rsidR="00300FF3" w:rsidRPr="00426E64" w:rsidRDefault="00300FF3" w:rsidP="00CE4E6F">
      <w:pPr>
        <w:pStyle w:val="Liststycke"/>
        <w:numPr>
          <w:ilvl w:val="0"/>
          <w:numId w:val="22"/>
        </w:numPr>
      </w:pPr>
      <w:r w:rsidRPr="00426E64">
        <w:t xml:space="preserve">Boken betraktar barn och barndom samt förskolan som sociala konstruktioner. Vad innebär det och vad kan konstituera föreställningar om barn, barndom och förskola?  </w:t>
      </w:r>
    </w:p>
    <w:p w14:paraId="1F8CDA4C" w14:textId="4741690E" w:rsidR="00300FF3" w:rsidRPr="00426E64" w:rsidRDefault="00300FF3" w:rsidP="002729FD">
      <w:pPr>
        <w:pStyle w:val="Liststycke"/>
        <w:numPr>
          <w:ilvl w:val="0"/>
          <w:numId w:val="22"/>
        </w:numPr>
      </w:pPr>
      <w:r w:rsidRPr="00426E64">
        <w:t xml:space="preserve">Ni kan prova att tänka utifrån ekologiskt perspektiv. Vad händer om man i en viss tid sätter </w:t>
      </w:r>
      <w:r w:rsidRPr="00426E64">
        <w:rPr>
          <w:i/>
          <w:iCs/>
        </w:rPr>
        <w:t>barnet</w:t>
      </w:r>
      <w:r w:rsidRPr="00426E64">
        <w:t xml:space="preserve"> respektive </w:t>
      </w:r>
      <w:r w:rsidRPr="00426E64">
        <w:rPr>
          <w:i/>
          <w:iCs/>
        </w:rPr>
        <w:t>förskolan</w:t>
      </w:r>
      <w:r w:rsidRPr="00426E64">
        <w:t xml:space="preserve"> i mitten av olika relationer och samverkansformer. Vilka </w:t>
      </w:r>
      <w:r w:rsidRPr="00426E64">
        <w:rPr>
          <w:i/>
          <w:iCs/>
        </w:rPr>
        <w:t>barn</w:t>
      </w:r>
      <w:r w:rsidRPr="00426E64">
        <w:t xml:space="preserve"> ser vi idag? Vilka </w:t>
      </w:r>
      <w:r w:rsidRPr="00426E64">
        <w:rPr>
          <w:i/>
          <w:iCs/>
        </w:rPr>
        <w:t>förskolor</w:t>
      </w:r>
      <w:r w:rsidRPr="00426E64">
        <w:t xml:space="preserve"> ser vi idag?  </w:t>
      </w:r>
    </w:p>
    <w:p w14:paraId="799F4662" w14:textId="4C4F68A9" w:rsidR="00300FF3" w:rsidRPr="00426E64" w:rsidRDefault="00300FF3" w:rsidP="002729FD">
      <w:pPr>
        <w:pStyle w:val="Liststycke"/>
        <w:numPr>
          <w:ilvl w:val="0"/>
          <w:numId w:val="22"/>
        </w:numPr>
      </w:pPr>
      <w:r w:rsidRPr="00426E64">
        <w:t xml:space="preserve">Vad konstituerar dagens svenska förskola?  Dvs. vilka sociala aspekter och föreställningar styr vad som blir förskola idag? Vilka barn befinner sig där? Vilka uppgifter kan förskolan ha idag i relation till barn, vårdnadshavare och samhälle. </w:t>
      </w:r>
    </w:p>
    <w:p w14:paraId="6E5C2751" w14:textId="4260E3D4" w:rsidR="00300FF3" w:rsidRPr="00426E64" w:rsidRDefault="00300FF3" w:rsidP="002729FD">
      <w:pPr>
        <w:pStyle w:val="Liststycke"/>
        <w:numPr>
          <w:ilvl w:val="0"/>
          <w:numId w:val="22"/>
        </w:numPr>
      </w:pPr>
      <w:r w:rsidRPr="00426E64">
        <w:lastRenderedPageBreak/>
        <w:t xml:space="preserve">Exempel i boken tas från olika tider och utifrån olika förutsättningar. Hur ser det ut idag? Jämför även med de motbilder och ideal författarna själva tar upp. Boken skrevs i en brytningstid mellan det moderna och det postmoderna. Vilka föreställningsvärldar (diskurser kring barn, barndom och förskola kan vi se nu)? </w:t>
      </w:r>
    </w:p>
    <w:p w14:paraId="605D493B" w14:textId="77777777" w:rsidR="00300FF3" w:rsidRPr="00426E64" w:rsidRDefault="00300FF3" w:rsidP="00300FF3"/>
    <w:p w14:paraId="75CF518B" w14:textId="79E1A47A" w:rsidR="00300FF3" w:rsidRPr="00426E64" w:rsidRDefault="00300FF3" w:rsidP="00300FF3">
      <w:pPr>
        <w:rPr>
          <w:b/>
          <w:bCs/>
        </w:rPr>
      </w:pPr>
      <w:r w:rsidRPr="00426E64">
        <w:rPr>
          <w:b/>
          <w:bCs/>
        </w:rPr>
        <w:t>Genomförande</w:t>
      </w:r>
      <w:r w:rsidR="00F8398C" w:rsidRPr="00426E64">
        <w:rPr>
          <w:b/>
          <w:bCs/>
        </w:rPr>
        <w:t>:</w:t>
      </w:r>
    </w:p>
    <w:p w14:paraId="78F0682F" w14:textId="78D4F2B7" w:rsidR="00300FF3" w:rsidRPr="00426E64" w:rsidRDefault="00300FF3" w:rsidP="00300FF3">
      <w:r w:rsidRPr="00426E64">
        <w:t xml:space="preserve">Under seminariet belyses frågeställningen: </w:t>
      </w:r>
      <w:r w:rsidRPr="00426E64">
        <w:rPr>
          <w:i/>
          <w:iCs/>
        </w:rPr>
        <w:t>Vilken är förskolans uppgift i relation till barn, och samhälle?</w:t>
      </w:r>
      <w:r w:rsidRPr="00426E64">
        <w:t xml:space="preserve"> </w:t>
      </w:r>
      <w:r w:rsidR="0071394C" w:rsidRPr="00426E64">
        <w:t xml:space="preserve">På seminariet kommer ni att arbeta med </w:t>
      </w:r>
      <w:r w:rsidR="00DD32F7" w:rsidRPr="00426E64">
        <w:t xml:space="preserve">denna fråga både i arbetsgruppen och i tvärgrupper. </w:t>
      </w:r>
      <w:r w:rsidRPr="00426E64">
        <w:t>Litteraturseminariet inleds med en kort introduktion av centrala begrepp av seminarielärare och avslutas med en storgruppsgenomgång</w:t>
      </w:r>
      <w:r w:rsidR="009E1BDB" w:rsidRPr="00426E64">
        <w:t xml:space="preserve"> och sammanfattning</w:t>
      </w:r>
      <w:r w:rsidR="00335B36" w:rsidRPr="00426E64">
        <w:t>.</w:t>
      </w:r>
      <w:r w:rsidRPr="00426E64">
        <w:t xml:space="preserve"> </w:t>
      </w:r>
    </w:p>
    <w:p w14:paraId="098C5580" w14:textId="77777777" w:rsidR="00300FF3" w:rsidRPr="00426E64" w:rsidRDefault="00300FF3" w:rsidP="006C0CD7"/>
    <w:p w14:paraId="7D5C0E7B" w14:textId="13710551" w:rsidR="006F2317" w:rsidRPr="00426E64" w:rsidRDefault="006F2317" w:rsidP="006F2317">
      <w:pPr>
        <w:pStyle w:val="Rubrik3"/>
      </w:pPr>
      <w:bookmarkStart w:id="66" w:name="_Toc178184071"/>
      <w:r w:rsidRPr="00426E64">
        <w:t>Seminarium 4</w:t>
      </w:r>
      <w:r w:rsidR="00F53F97" w:rsidRPr="00426E64">
        <w:t xml:space="preserve"> – </w:t>
      </w:r>
      <w:r w:rsidR="00B32CAA" w:rsidRPr="00426E64">
        <w:t>U</w:t>
      </w:r>
      <w:r w:rsidR="00A95ED1" w:rsidRPr="00426E64">
        <w:t>tvecklingssamtal</w:t>
      </w:r>
      <w:r w:rsidR="00CB2AFA" w:rsidRPr="00426E64">
        <w:t xml:space="preserve">, </w:t>
      </w:r>
      <w:r w:rsidR="00D032B8" w:rsidRPr="00426E64">
        <w:t>Case/</w:t>
      </w:r>
      <w:r w:rsidR="00F53F97" w:rsidRPr="00426E64">
        <w:t>Rollspel</w:t>
      </w:r>
      <w:bookmarkEnd w:id="66"/>
    </w:p>
    <w:p w14:paraId="2FC7804C" w14:textId="7760B735" w:rsidR="006F2317" w:rsidRPr="00426E64" w:rsidRDefault="006F2317" w:rsidP="006F2317">
      <w:pPr>
        <w:rPr>
          <w:b/>
          <w:bCs/>
        </w:rPr>
      </w:pPr>
      <w:r w:rsidRPr="00426E64">
        <w:rPr>
          <w:b/>
          <w:bCs/>
        </w:rPr>
        <w:t xml:space="preserve">Förberedelse: </w:t>
      </w:r>
    </w:p>
    <w:p w14:paraId="256E1549" w14:textId="77777777" w:rsidR="006F2317" w:rsidRPr="00426E64" w:rsidRDefault="006F2317" w:rsidP="006F2317">
      <w:r w:rsidRPr="00426E64">
        <w:t>Läs inför seminariet:</w:t>
      </w:r>
    </w:p>
    <w:p w14:paraId="5461669C" w14:textId="0087F581" w:rsidR="006F2317" w:rsidRPr="00426E64" w:rsidRDefault="006F2317" w:rsidP="006F2317">
      <w:r w:rsidRPr="00426E64">
        <w:t xml:space="preserve">Markström, A-M. &amp; Simonsson, M. (2018). </w:t>
      </w:r>
      <w:r w:rsidRPr="00426E64">
        <w:rPr>
          <w:i/>
          <w:iCs/>
        </w:rPr>
        <w:t>Utvecklingssamtal. Kommunikation mellan hem och förskola</w:t>
      </w:r>
      <w:r w:rsidRPr="00426E64">
        <w:t>. Studentlitteratur.</w:t>
      </w:r>
    </w:p>
    <w:p w14:paraId="6632EDA2" w14:textId="77777777" w:rsidR="003438C7" w:rsidRPr="00426E64" w:rsidRDefault="003438C7" w:rsidP="006F2317"/>
    <w:p w14:paraId="452CC9DF" w14:textId="1DDDEF52" w:rsidR="003438C7" w:rsidRPr="00426E64" w:rsidRDefault="003438C7" w:rsidP="006F2317">
      <w:pPr>
        <w:rPr>
          <w:b/>
          <w:bCs/>
        </w:rPr>
      </w:pPr>
      <w:r w:rsidRPr="00426E64">
        <w:rPr>
          <w:b/>
          <w:bCs/>
        </w:rPr>
        <w:t>Genomförande:</w:t>
      </w:r>
    </w:p>
    <w:p w14:paraId="5A8FA1A3" w14:textId="1F05A3DE" w:rsidR="008C30D7" w:rsidRPr="00426E64" w:rsidRDefault="003438C7" w:rsidP="003438C7">
      <w:r w:rsidRPr="00426E64">
        <w:t xml:space="preserve">Under seminariet kommer ni att öva er på att genomföra </w:t>
      </w:r>
      <w:r w:rsidR="00C63AA9" w:rsidRPr="00426E64">
        <w:t xml:space="preserve">ett </w:t>
      </w:r>
      <w:r w:rsidRPr="00426E64">
        <w:t>utvecklingssamtal och diskutera olika aspekter av det genom att parvis arbeta med rollspel. Vi arbetar med utvecklingssamtalsmetodik och använder oss av fiktiva situationer (</w:t>
      </w:r>
      <w:proofErr w:type="spellStart"/>
      <w:r w:rsidRPr="00426E64">
        <w:t>case</w:t>
      </w:r>
      <w:proofErr w:type="spellEnd"/>
      <w:r w:rsidRPr="00426E64">
        <w:t xml:space="preserve">). Samtliga </w:t>
      </w:r>
      <w:proofErr w:type="spellStart"/>
      <w:r w:rsidRPr="00426E64">
        <w:t>case</w:t>
      </w:r>
      <w:proofErr w:type="spellEnd"/>
      <w:r w:rsidRPr="00426E64">
        <w:t xml:space="preserve"> kommer att läggas ut i ett dokument under </w:t>
      </w:r>
      <w:r w:rsidRPr="00426E64">
        <w:rPr>
          <w:i/>
          <w:iCs/>
        </w:rPr>
        <w:t>Kursdokument</w:t>
      </w:r>
      <w:r w:rsidRPr="00426E64">
        <w:t xml:space="preserve"> </w:t>
      </w:r>
      <w:r w:rsidR="001B7EE8" w:rsidRPr="00426E64">
        <w:t xml:space="preserve">på </w:t>
      </w:r>
      <w:proofErr w:type="spellStart"/>
      <w:r w:rsidR="001B7EE8" w:rsidRPr="00426E64">
        <w:t>Lisam</w:t>
      </w:r>
      <w:proofErr w:type="spellEnd"/>
      <w:r w:rsidR="001B7EE8" w:rsidRPr="00426E64">
        <w:t xml:space="preserve"> </w:t>
      </w:r>
      <w:r w:rsidRPr="00426E64">
        <w:t xml:space="preserve">i god tid innan seminarium </w:t>
      </w:r>
      <w:r w:rsidR="00801DBC" w:rsidRPr="00426E64">
        <w:t>4</w:t>
      </w:r>
      <w:r w:rsidRPr="00426E64">
        <w:t>.</w:t>
      </w:r>
      <w:r w:rsidR="00F94736" w:rsidRPr="00426E64">
        <w:t xml:space="preserve"> </w:t>
      </w:r>
    </w:p>
    <w:p w14:paraId="0C0E9948" w14:textId="77777777" w:rsidR="001D537E" w:rsidRPr="00426E64" w:rsidRDefault="001D537E" w:rsidP="003438C7"/>
    <w:p w14:paraId="1CC120FC" w14:textId="1D7D76A6" w:rsidR="006C0CD7" w:rsidRPr="00426E64" w:rsidRDefault="006C0CD7" w:rsidP="009F55AF">
      <w:pPr>
        <w:pStyle w:val="Rubrik3"/>
      </w:pPr>
      <w:bookmarkStart w:id="67" w:name="_Toc178184072"/>
      <w:r w:rsidRPr="00426E64">
        <w:rPr>
          <w:rStyle w:val="Rubrik3Char"/>
          <w:b/>
          <w:bCs/>
          <w:szCs w:val="24"/>
        </w:rPr>
        <w:t>Seminarium</w:t>
      </w:r>
      <w:r w:rsidR="008C30D7" w:rsidRPr="00426E64">
        <w:t xml:space="preserve"> 5</w:t>
      </w:r>
      <w:r w:rsidR="000A37A2" w:rsidRPr="00426E64">
        <w:t xml:space="preserve"> – Arbetsseminarium och </w:t>
      </w:r>
      <w:r w:rsidR="001067D8" w:rsidRPr="00426E64">
        <w:t>ha</w:t>
      </w:r>
      <w:r w:rsidR="000A37A2" w:rsidRPr="00426E64">
        <w:t>ndledning</w:t>
      </w:r>
      <w:bookmarkEnd w:id="67"/>
    </w:p>
    <w:p w14:paraId="4FD7BA47" w14:textId="394CB5A2" w:rsidR="00CC3EC0" w:rsidRPr="00426E64" w:rsidRDefault="00CC3EC0" w:rsidP="00CC3EC0">
      <w:r w:rsidRPr="00426E64">
        <w:t xml:space="preserve">Detta seminarium är ett </w:t>
      </w:r>
      <w:r w:rsidRPr="00426E64">
        <w:rPr>
          <w:b/>
          <w:bCs/>
        </w:rPr>
        <w:t>arbetsseminarium</w:t>
      </w:r>
      <w:r w:rsidRPr="00426E64">
        <w:t xml:space="preserve"> vilket innebär att seminariet bygger på de studerandes frågor och texter (transkriberade intervjuer) samt diskussioner kring dessa. Seminariet innehåller även en </w:t>
      </w:r>
      <w:r w:rsidRPr="00426E64">
        <w:rPr>
          <w:b/>
          <w:bCs/>
        </w:rPr>
        <w:t>miniföreläsning</w:t>
      </w:r>
      <w:r w:rsidRPr="00426E64">
        <w:t xml:space="preserve"> om analysarbete som tillsammans med </w:t>
      </w:r>
      <w:r w:rsidRPr="00426E64">
        <w:rPr>
          <w:b/>
          <w:bCs/>
        </w:rPr>
        <w:t>handledning</w:t>
      </w:r>
      <w:r w:rsidRPr="00426E64">
        <w:t xml:space="preserve"> utgör ett stöd för examinationsuppgiften SRE5. </w:t>
      </w:r>
    </w:p>
    <w:p w14:paraId="789E41BC" w14:textId="77777777" w:rsidR="0049028B" w:rsidRPr="00426E64" w:rsidRDefault="0049028B" w:rsidP="00CC3EC0"/>
    <w:p w14:paraId="4EE0ECDB" w14:textId="573DE107" w:rsidR="0049028B" w:rsidRPr="00426E64" w:rsidRDefault="0049028B" w:rsidP="00CC3EC0">
      <w:pPr>
        <w:rPr>
          <w:b/>
          <w:bCs/>
        </w:rPr>
      </w:pPr>
      <w:r w:rsidRPr="00426E64">
        <w:rPr>
          <w:b/>
          <w:bCs/>
        </w:rPr>
        <w:t>Genomförande:</w:t>
      </w:r>
    </w:p>
    <w:p w14:paraId="7BEEA361" w14:textId="462C0E9C" w:rsidR="0098482B" w:rsidRPr="00426E64" w:rsidRDefault="0098482B" w:rsidP="00CC3EC0">
      <w:r w:rsidRPr="00426E64">
        <w:t xml:space="preserve">Seminariet inleds med att alla seminariegrupper </w:t>
      </w:r>
      <w:r w:rsidR="00206970" w:rsidRPr="00426E64">
        <w:t xml:space="preserve">och alla seminarielärare </w:t>
      </w:r>
      <w:r w:rsidR="00485506" w:rsidRPr="00426E64">
        <w:t xml:space="preserve">träffas i </w:t>
      </w:r>
      <w:r w:rsidR="00206970" w:rsidRPr="00426E64">
        <w:t xml:space="preserve">föreläsningssalen för en miniföreläsning </w:t>
      </w:r>
      <w:r w:rsidR="00AA6FC6" w:rsidRPr="00426E64">
        <w:t xml:space="preserve">om analysarbete (ca 20 min). Därefter </w:t>
      </w:r>
      <w:r w:rsidR="00BF3D74" w:rsidRPr="00426E64">
        <w:t xml:space="preserve">går varje seminariegrupp med respektive seminarielärare till </w:t>
      </w:r>
      <w:r w:rsidR="005936F5" w:rsidRPr="00426E64">
        <w:t xml:space="preserve">olika salar för att </w:t>
      </w:r>
      <w:r w:rsidR="001328BF" w:rsidRPr="00426E64">
        <w:t xml:space="preserve">ni ska få möjlighet att påbörja ert analysarbete </w:t>
      </w:r>
      <w:r w:rsidR="004A6731" w:rsidRPr="00426E64">
        <w:t xml:space="preserve">av </w:t>
      </w:r>
      <w:r w:rsidR="00277090" w:rsidRPr="00426E64">
        <w:t>era intervjuer</w:t>
      </w:r>
      <w:r w:rsidR="004A6731" w:rsidRPr="00426E64">
        <w:t xml:space="preserve"> med stöd av seminarieläraren.</w:t>
      </w:r>
      <w:r w:rsidR="00277090" w:rsidRPr="00426E64">
        <w:t xml:space="preserve"> </w:t>
      </w:r>
    </w:p>
    <w:p w14:paraId="6B579877" w14:textId="77777777" w:rsidR="0049028B" w:rsidRPr="00426E64" w:rsidRDefault="0049028B" w:rsidP="00CC3EC0"/>
    <w:p w14:paraId="46A07792" w14:textId="08CC320B" w:rsidR="007B1F23" w:rsidRPr="00426E64" w:rsidRDefault="000A37A2" w:rsidP="007B1F23">
      <w:pPr>
        <w:pStyle w:val="Rubrik3"/>
      </w:pPr>
      <w:bookmarkStart w:id="68" w:name="_Toc178184073"/>
      <w:r w:rsidRPr="00426E64">
        <w:t>S</w:t>
      </w:r>
      <w:r w:rsidR="007B1F23" w:rsidRPr="00426E64">
        <w:t xml:space="preserve">eminarium </w:t>
      </w:r>
      <w:r w:rsidRPr="00426E64">
        <w:t xml:space="preserve">6 – </w:t>
      </w:r>
      <w:r w:rsidR="006F06ED" w:rsidRPr="00426E64">
        <w:t xml:space="preserve">Konflikter och dilemman, </w:t>
      </w:r>
      <w:r w:rsidRPr="00426E64">
        <w:t>Forumspel</w:t>
      </w:r>
      <w:bookmarkEnd w:id="68"/>
      <w:r w:rsidRPr="00426E64">
        <w:t xml:space="preserve"> </w:t>
      </w:r>
    </w:p>
    <w:p w14:paraId="0239AFC1" w14:textId="77777777" w:rsidR="00ED45B1" w:rsidRPr="00426E64" w:rsidRDefault="00ED45B1" w:rsidP="00D73ED2">
      <w:pPr>
        <w:rPr>
          <w:b/>
          <w:bCs/>
        </w:rPr>
      </w:pPr>
      <w:r w:rsidRPr="00426E64">
        <w:rPr>
          <w:b/>
          <w:bCs/>
        </w:rPr>
        <w:t>Förberedelse:</w:t>
      </w:r>
    </w:p>
    <w:p w14:paraId="508CBB38" w14:textId="238404F0" w:rsidR="00D73ED2" w:rsidRPr="00426E64" w:rsidRDefault="003C3311" w:rsidP="00D73ED2">
      <w:r w:rsidRPr="00426E64">
        <w:t xml:space="preserve">Arbetsgruppen ska </w:t>
      </w:r>
      <w:r w:rsidR="00D42C75" w:rsidRPr="00426E64">
        <w:t>välja ut ett fall som ni sedan kommer att gestalta (dramatisera) på seminariet. Ni kan använda ett fall som finns i</w:t>
      </w:r>
      <w:r w:rsidRPr="00426E64">
        <w:t xml:space="preserve"> litteraturen nedan eller </w:t>
      </w:r>
      <w:r w:rsidR="00D42C75" w:rsidRPr="00426E64">
        <w:t xml:space="preserve">använda er av </w:t>
      </w:r>
      <w:r w:rsidRPr="00426E64">
        <w:t xml:space="preserve">era erfarenheter </w:t>
      </w:r>
      <w:r w:rsidR="00037DE9" w:rsidRPr="00426E64">
        <w:t>från VFU</w:t>
      </w:r>
      <w:r w:rsidR="000C4BEE" w:rsidRPr="00426E64">
        <w:t xml:space="preserve">. Det ska vara </w:t>
      </w:r>
      <w:r w:rsidR="001256C6" w:rsidRPr="00426E64">
        <w:t xml:space="preserve">en </w:t>
      </w:r>
      <w:r w:rsidR="009D705A" w:rsidRPr="00426E64">
        <w:t xml:space="preserve">konfliktfylld situation </w:t>
      </w:r>
      <w:r w:rsidR="00F32EB9" w:rsidRPr="00426E64">
        <w:t>(arbetslaget</w:t>
      </w:r>
      <w:r w:rsidR="00AC6505" w:rsidRPr="00426E64">
        <w:t xml:space="preserve">, </w:t>
      </w:r>
      <w:r w:rsidR="00F32EB9" w:rsidRPr="00426E64">
        <w:t>vårdnadshavare</w:t>
      </w:r>
      <w:r w:rsidR="00AC6505" w:rsidRPr="00426E64">
        <w:t xml:space="preserve"> eller andra aktörer</w:t>
      </w:r>
      <w:r w:rsidR="00F32EB9" w:rsidRPr="00426E64">
        <w:t xml:space="preserve">, ej barn) </w:t>
      </w:r>
      <w:r w:rsidR="00964661" w:rsidRPr="00426E64">
        <w:t xml:space="preserve">och sedan med stöd i litteraturen </w:t>
      </w:r>
      <w:r w:rsidR="001256C6" w:rsidRPr="00426E64">
        <w:t xml:space="preserve">ska ni </w:t>
      </w:r>
      <w:r w:rsidR="00964661" w:rsidRPr="00426E64">
        <w:t>komma med lösningar</w:t>
      </w:r>
      <w:r w:rsidR="00126B90" w:rsidRPr="00426E64">
        <w:t xml:space="preserve"> och göra en ytterligare gestaltning</w:t>
      </w:r>
      <w:r w:rsidR="00964661" w:rsidRPr="00426E64">
        <w:t xml:space="preserve">. </w:t>
      </w:r>
      <w:r w:rsidR="001256C6" w:rsidRPr="00426E64">
        <w:t xml:space="preserve">Ni ska alltså förbereda två gestaltningar. En där ni gestaltar </w:t>
      </w:r>
      <w:r w:rsidR="006D6ABA" w:rsidRPr="00426E64">
        <w:t>de</w:t>
      </w:r>
      <w:r w:rsidR="00AC6505" w:rsidRPr="00426E64">
        <w:t>t</w:t>
      </w:r>
      <w:r w:rsidR="006D6ABA" w:rsidRPr="00426E64">
        <w:t xml:space="preserve"> aktuella fallet och en där ni gestaltar en </w:t>
      </w:r>
      <w:r w:rsidR="005A5002" w:rsidRPr="00426E64">
        <w:t xml:space="preserve">(annan) </w:t>
      </w:r>
      <w:r w:rsidR="006D6ABA" w:rsidRPr="00426E64">
        <w:t>lösning</w:t>
      </w:r>
      <w:r w:rsidR="00AC6505" w:rsidRPr="00426E64">
        <w:t xml:space="preserve"> på situationen</w:t>
      </w:r>
      <w:r w:rsidR="005A5002" w:rsidRPr="00426E64">
        <w:t xml:space="preserve">. </w:t>
      </w:r>
      <w:r w:rsidR="00E2093F" w:rsidRPr="00426E64">
        <w:t xml:space="preserve">Motivera era val med stöd i litteraturen. </w:t>
      </w:r>
      <w:r w:rsidR="001256C6" w:rsidRPr="00426E64">
        <w:t xml:space="preserve"> </w:t>
      </w:r>
    </w:p>
    <w:p w14:paraId="0AC9F17F" w14:textId="77777777" w:rsidR="00AC6505" w:rsidRPr="00426E64" w:rsidRDefault="00AC6505" w:rsidP="00D73ED2">
      <w:pPr>
        <w:rPr>
          <w:b/>
          <w:bCs/>
        </w:rPr>
      </w:pPr>
    </w:p>
    <w:p w14:paraId="0B6852E8" w14:textId="2A63F232" w:rsidR="00ED45B1" w:rsidRPr="00426E64" w:rsidRDefault="00ED45B1" w:rsidP="00D73ED2">
      <w:pPr>
        <w:rPr>
          <w:b/>
          <w:bCs/>
        </w:rPr>
      </w:pPr>
      <w:r w:rsidRPr="00426E64">
        <w:rPr>
          <w:b/>
          <w:bCs/>
        </w:rPr>
        <w:t xml:space="preserve">Genomförande: </w:t>
      </w:r>
    </w:p>
    <w:p w14:paraId="574F333E" w14:textId="51E29B02" w:rsidR="00AC6505" w:rsidRPr="00426E64" w:rsidRDefault="004060A2" w:rsidP="00D73ED2">
      <w:r w:rsidRPr="00426E64">
        <w:lastRenderedPageBreak/>
        <w:t xml:space="preserve">En arbetsgrupp i taget </w:t>
      </w:r>
      <w:r w:rsidR="00AC6505" w:rsidRPr="00426E64">
        <w:t xml:space="preserve">kommer att gestalta sitt </w:t>
      </w:r>
      <w:r w:rsidR="004B7296" w:rsidRPr="00426E64">
        <w:t>fall</w:t>
      </w:r>
      <w:r w:rsidR="00CE3B7D" w:rsidRPr="00426E64">
        <w:t xml:space="preserve"> och de övriga </w:t>
      </w:r>
      <w:r w:rsidR="00DE59BA" w:rsidRPr="00426E64">
        <w:t>arbets</w:t>
      </w:r>
      <w:r w:rsidR="00CE3B7D" w:rsidRPr="00426E64">
        <w:t>grupper</w:t>
      </w:r>
      <w:r w:rsidR="00DE59BA" w:rsidRPr="00426E64">
        <w:t>na</w:t>
      </w:r>
      <w:r w:rsidR="00CE3B7D" w:rsidRPr="00426E64">
        <w:t xml:space="preserve"> kommer att ha en aktiv roll</w:t>
      </w:r>
      <w:r w:rsidR="00DE59BA" w:rsidRPr="00426E64">
        <w:t xml:space="preserve"> </w:t>
      </w:r>
      <w:r w:rsidR="00D94C43" w:rsidRPr="00426E64">
        <w:t xml:space="preserve">i att </w:t>
      </w:r>
      <w:r w:rsidR="00676449" w:rsidRPr="00426E64">
        <w:t>b</w:t>
      </w:r>
      <w:r w:rsidR="00DE59BA" w:rsidRPr="00426E64">
        <w:t xml:space="preserve">idra </w:t>
      </w:r>
      <w:r w:rsidR="00D94C43" w:rsidRPr="00426E64">
        <w:t>till och diskutera</w:t>
      </w:r>
      <w:r w:rsidR="00676449" w:rsidRPr="00426E64">
        <w:t xml:space="preserve"> möjliga lösningar </w:t>
      </w:r>
      <w:r w:rsidR="00136B7F" w:rsidRPr="00426E64">
        <w:t xml:space="preserve">på </w:t>
      </w:r>
      <w:r w:rsidRPr="00426E64">
        <w:t>konflikt</w:t>
      </w:r>
      <w:r w:rsidR="00136B7F" w:rsidRPr="00426E64">
        <w:t xml:space="preserve">situationen. </w:t>
      </w:r>
      <w:r w:rsidR="00214075" w:rsidRPr="00426E64">
        <w:t>Ytterligare</w:t>
      </w:r>
      <w:r w:rsidR="00136B7F" w:rsidRPr="00426E64">
        <w:t xml:space="preserve"> information om </w:t>
      </w:r>
      <w:r w:rsidR="00214075" w:rsidRPr="00426E64">
        <w:t>genomförande</w:t>
      </w:r>
      <w:r w:rsidR="00E50CBD" w:rsidRPr="00426E64">
        <w:t>t</w:t>
      </w:r>
      <w:r w:rsidR="00214075" w:rsidRPr="00426E64">
        <w:t xml:space="preserve"> </w:t>
      </w:r>
      <w:r w:rsidR="00136B7F" w:rsidRPr="00426E64">
        <w:t xml:space="preserve">kommer ni att få av seminarieläraren på själva seminariet. </w:t>
      </w:r>
      <w:r w:rsidR="004B7296" w:rsidRPr="00426E64">
        <w:t xml:space="preserve"> </w:t>
      </w:r>
    </w:p>
    <w:p w14:paraId="6C19E694" w14:textId="38AFAB7C" w:rsidR="00E2093F" w:rsidRPr="00426E64" w:rsidRDefault="00E2093F" w:rsidP="00D73ED2"/>
    <w:p w14:paraId="4652874B" w14:textId="31865390" w:rsidR="00E2093F" w:rsidRPr="00426E64" w:rsidRDefault="00E2093F" w:rsidP="00D73ED2">
      <w:pPr>
        <w:rPr>
          <w:i/>
          <w:iCs/>
        </w:rPr>
      </w:pPr>
      <w:r w:rsidRPr="00426E64">
        <w:rPr>
          <w:i/>
          <w:iCs/>
        </w:rPr>
        <w:t>Litteratur att använda sig av:</w:t>
      </w:r>
    </w:p>
    <w:p w14:paraId="58918684" w14:textId="77777777" w:rsidR="003152F0" w:rsidRPr="00426E64" w:rsidRDefault="003152F0" w:rsidP="003152F0">
      <w:pPr>
        <w:pStyle w:val="Liststycke"/>
        <w:numPr>
          <w:ilvl w:val="0"/>
          <w:numId w:val="3"/>
        </w:numPr>
      </w:pPr>
      <w:r w:rsidRPr="00426E64">
        <w:t xml:space="preserve">Harju, A. &amp; Tallberg Boman, I. (2013). </w:t>
      </w:r>
      <w:r w:rsidRPr="00426E64">
        <w:rPr>
          <w:i/>
          <w:iCs/>
        </w:rPr>
        <w:t>Föräldrar, förskola och skola</w:t>
      </w:r>
      <w:r w:rsidRPr="00426E64">
        <w:t xml:space="preserve">. Lund Studentlitteratur. </w:t>
      </w:r>
    </w:p>
    <w:p w14:paraId="61E263DF" w14:textId="77777777" w:rsidR="003152F0" w:rsidRPr="00426E64" w:rsidRDefault="003152F0" w:rsidP="003152F0">
      <w:pPr>
        <w:pStyle w:val="Liststycke"/>
        <w:numPr>
          <w:ilvl w:val="0"/>
          <w:numId w:val="3"/>
        </w:numPr>
      </w:pPr>
      <w:r w:rsidRPr="0046313A">
        <w:rPr>
          <w:lang w:val="en-US"/>
        </w:rPr>
        <w:t xml:space="preserve">Yngvesson, T. &amp; Garvis, S. (2021). Preschool and home partnerships in Sweden, what do the children say? </w:t>
      </w:r>
      <w:proofErr w:type="spellStart"/>
      <w:r w:rsidRPr="00426E64">
        <w:rPr>
          <w:i/>
          <w:iCs/>
        </w:rPr>
        <w:t>Early</w:t>
      </w:r>
      <w:proofErr w:type="spellEnd"/>
      <w:r w:rsidRPr="00426E64">
        <w:rPr>
          <w:i/>
          <w:iCs/>
        </w:rPr>
        <w:t xml:space="preserve"> Child </w:t>
      </w:r>
      <w:proofErr w:type="spellStart"/>
      <w:r w:rsidRPr="00426E64">
        <w:rPr>
          <w:i/>
          <w:iCs/>
        </w:rPr>
        <w:t>Development</w:t>
      </w:r>
      <w:proofErr w:type="spellEnd"/>
      <w:r w:rsidRPr="00426E64">
        <w:rPr>
          <w:i/>
          <w:iCs/>
        </w:rPr>
        <w:t xml:space="preserve"> and Care</w:t>
      </w:r>
      <w:r w:rsidRPr="00426E64">
        <w:t xml:space="preserve">. 191:11, </w:t>
      </w:r>
      <w:proofErr w:type="gramStart"/>
      <w:r w:rsidRPr="00426E64">
        <w:t>1729-1743</w:t>
      </w:r>
      <w:proofErr w:type="gramEnd"/>
      <w:r w:rsidRPr="00426E64">
        <w:t>, DOI: 10.1080/03004430.2019.1673385 (Finns under Kursdokument)</w:t>
      </w:r>
    </w:p>
    <w:p w14:paraId="565D5F63" w14:textId="77777777" w:rsidR="003152F0" w:rsidRPr="00426E64" w:rsidRDefault="003152F0" w:rsidP="003152F0">
      <w:pPr>
        <w:pStyle w:val="Liststycke"/>
        <w:numPr>
          <w:ilvl w:val="0"/>
          <w:numId w:val="3"/>
        </w:numPr>
      </w:pPr>
      <w:r w:rsidRPr="00426E64">
        <w:t xml:space="preserve">Vuorinen, T. (2020). </w:t>
      </w:r>
      <w:r w:rsidRPr="00426E64">
        <w:rPr>
          <w:i/>
          <w:iCs/>
        </w:rPr>
        <w:t>Mötet mellan föräldraansvar och förskollärarkompetens - Föräldrasamverkan i förskolan</w:t>
      </w:r>
      <w:r w:rsidRPr="00426E64">
        <w:t xml:space="preserve">. Doktorsavhandling. Mälardalen University </w:t>
      </w:r>
    </w:p>
    <w:p w14:paraId="57212BC2" w14:textId="77777777" w:rsidR="003152F0" w:rsidRPr="00426E64" w:rsidRDefault="00000000" w:rsidP="003152F0">
      <w:pPr>
        <w:pStyle w:val="Liststycke"/>
      </w:pPr>
      <w:hyperlink r:id="rId12" w:history="1">
        <w:r w:rsidR="003152F0" w:rsidRPr="00426E64">
          <w:rPr>
            <w:rStyle w:val="Hyperlnk"/>
          </w:rPr>
          <w:t>http://mdh.diva-portal.org/smash/get/diva2:1473210/FULLTEXT02.pdf</w:t>
        </w:r>
      </w:hyperlink>
      <w:r w:rsidR="003152F0" w:rsidRPr="00426E64">
        <w:t xml:space="preserve">  </w:t>
      </w:r>
    </w:p>
    <w:p w14:paraId="0F94EE1A" w14:textId="5EB366E5" w:rsidR="00B25754" w:rsidRPr="00426E64" w:rsidRDefault="003152F0" w:rsidP="00DC34CC">
      <w:pPr>
        <w:pStyle w:val="Liststycke"/>
        <w:numPr>
          <w:ilvl w:val="0"/>
          <w:numId w:val="3"/>
        </w:numPr>
      </w:pPr>
      <w:r w:rsidRPr="00426E64">
        <w:t xml:space="preserve">Karlsson, M. (2006). </w:t>
      </w:r>
      <w:r w:rsidRPr="00426E64">
        <w:rPr>
          <w:i/>
          <w:iCs/>
        </w:rPr>
        <w:t>Föräldraidentiteter i livsberättelser</w:t>
      </w:r>
      <w:r w:rsidRPr="00426E64">
        <w:t>. Uppsala universitet</w:t>
      </w:r>
    </w:p>
    <w:p w14:paraId="237F4D90" w14:textId="77777777" w:rsidR="00B25754" w:rsidRPr="00426E64" w:rsidRDefault="00B25754" w:rsidP="00B25754">
      <w:pPr>
        <w:pStyle w:val="Liststycke"/>
      </w:pPr>
    </w:p>
    <w:p w14:paraId="6D2388A8" w14:textId="0103F32E" w:rsidR="00E742FC" w:rsidRPr="00426E64" w:rsidRDefault="000A37A2" w:rsidP="00DC34CC">
      <w:pPr>
        <w:pStyle w:val="Rubrik3"/>
      </w:pPr>
      <w:bookmarkStart w:id="69" w:name="_Toc178184074"/>
      <w:r w:rsidRPr="00426E64">
        <w:t xml:space="preserve">Seminarium 7 </w:t>
      </w:r>
      <w:r w:rsidR="000603E7" w:rsidRPr="00426E64">
        <w:t>–</w:t>
      </w:r>
      <w:r w:rsidRPr="00426E64">
        <w:t xml:space="preserve"> </w:t>
      </w:r>
      <w:r w:rsidR="000603E7" w:rsidRPr="00426E64">
        <w:t>Övergångar</w:t>
      </w:r>
      <w:bookmarkEnd w:id="69"/>
      <w:r w:rsidR="000603E7" w:rsidRPr="00426E64">
        <w:t xml:space="preserve"> </w:t>
      </w:r>
    </w:p>
    <w:p w14:paraId="2C6731A3" w14:textId="77777777" w:rsidR="00B63097" w:rsidRPr="00426E64" w:rsidRDefault="00B63097" w:rsidP="00B63097">
      <w:pPr>
        <w:rPr>
          <w:b/>
          <w:bCs/>
        </w:rPr>
      </w:pPr>
      <w:r w:rsidRPr="00426E64">
        <w:rPr>
          <w:b/>
          <w:bCs/>
        </w:rPr>
        <w:t>Förberedelser:</w:t>
      </w:r>
    </w:p>
    <w:p w14:paraId="0DE812EF" w14:textId="77777777" w:rsidR="00B63097" w:rsidRPr="00426E64" w:rsidRDefault="00B63097" w:rsidP="00B63097">
      <w:r w:rsidRPr="00426E64">
        <w:t>Inför seminariet förbereder sig arbetsgruppen genom att läsa angivna texter och planera seminariet. Ni ska dagen innan seminariet (deadline kl. 12.00) skicka två frågor som gruppen formulerat till seminarielärarna, där ni anger i mejlets ämne vilken seminarie- och arbetsgruppen ni tillhör.</w:t>
      </w:r>
    </w:p>
    <w:p w14:paraId="1B2B10B3" w14:textId="77777777" w:rsidR="00B63097" w:rsidRPr="00426E64" w:rsidRDefault="00B63097" w:rsidP="00B63097"/>
    <w:p w14:paraId="5E2C6D81" w14:textId="77777777" w:rsidR="00B63097" w:rsidRPr="00426E64" w:rsidRDefault="00B63097" w:rsidP="00B63097">
      <w:pPr>
        <w:rPr>
          <w:i/>
          <w:iCs/>
        </w:rPr>
      </w:pPr>
      <w:r w:rsidRPr="00426E64">
        <w:rPr>
          <w:i/>
          <w:iCs/>
        </w:rPr>
        <w:t>Läs inför seminariet:</w:t>
      </w:r>
    </w:p>
    <w:p w14:paraId="6971DCD4" w14:textId="77777777" w:rsidR="00B63097" w:rsidRPr="00426E64" w:rsidRDefault="00B63097" w:rsidP="00B63097">
      <w:r w:rsidRPr="00426E64">
        <w:t>Ackesjö, H. (2016</w:t>
      </w:r>
      <w:r w:rsidRPr="00426E64">
        <w:rPr>
          <w:i/>
          <w:iCs/>
        </w:rPr>
        <w:t>). Övergångar mellan skolformer – kontinuitet och progression från förskola till skola</w:t>
      </w:r>
      <w:r w:rsidRPr="00426E64">
        <w:t xml:space="preserve">. Stockholm: Liber. </w:t>
      </w:r>
    </w:p>
    <w:p w14:paraId="5031B198" w14:textId="11913F57" w:rsidR="00B63097" w:rsidRPr="00426E64" w:rsidRDefault="00B63097" w:rsidP="00B63097">
      <w:r w:rsidRPr="00426E64">
        <w:t xml:space="preserve">Dahlberg, G. &amp; </w:t>
      </w:r>
      <w:proofErr w:type="spellStart"/>
      <w:r w:rsidRPr="00426E64">
        <w:t>Lenz</w:t>
      </w:r>
      <w:proofErr w:type="spellEnd"/>
      <w:r w:rsidRPr="00426E64">
        <w:t xml:space="preserve"> </w:t>
      </w:r>
      <w:proofErr w:type="spellStart"/>
      <w:r w:rsidRPr="00426E64">
        <w:t>Taguchi</w:t>
      </w:r>
      <w:proofErr w:type="spellEnd"/>
      <w:r w:rsidRPr="00426E64">
        <w:t xml:space="preserve">, H. (2015). </w:t>
      </w:r>
      <w:r w:rsidRPr="00426E64">
        <w:rPr>
          <w:i/>
          <w:iCs/>
        </w:rPr>
        <w:t>Förskola och skola – om två skilda traditioner och visionen om en mötesplats</w:t>
      </w:r>
      <w:r w:rsidRPr="00426E64">
        <w:t xml:space="preserve">. </w:t>
      </w:r>
      <w:r w:rsidR="00E2232D" w:rsidRPr="00426E64">
        <w:t>Liber</w:t>
      </w:r>
      <w:r w:rsidRPr="00426E64">
        <w:t xml:space="preserve"> </w:t>
      </w:r>
    </w:p>
    <w:p w14:paraId="1D76E25F" w14:textId="77777777" w:rsidR="00B63097" w:rsidRPr="00426E64" w:rsidRDefault="00B63097" w:rsidP="00B63097"/>
    <w:p w14:paraId="74D71B4B" w14:textId="3B57BA56" w:rsidR="00B63097" w:rsidRPr="00426E64" w:rsidRDefault="00B63097" w:rsidP="00B63097">
      <w:pPr>
        <w:rPr>
          <w:b/>
          <w:bCs/>
        </w:rPr>
      </w:pPr>
      <w:r w:rsidRPr="00426E64">
        <w:rPr>
          <w:b/>
          <w:bCs/>
        </w:rPr>
        <w:t>Genomförande:</w:t>
      </w:r>
    </w:p>
    <w:p w14:paraId="2DFBF36C" w14:textId="3AC5D3CE" w:rsidR="005550F4" w:rsidRPr="00426E64" w:rsidRDefault="00B63097" w:rsidP="00B63097">
      <w:r w:rsidRPr="00426E64">
        <w:t xml:space="preserve">Seminariet har fokus på övergångar i förskola och ni kommer att </w:t>
      </w:r>
      <w:r w:rsidR="004A33D9">
        <w:t xml:space="preserve">sitta i tvärgrupper och </w:t>
      </w:r>
      <w:r w:rsidRPr="00426E64">
        <w:t>presentera de två frågorna som gruppen har kommit överens om att behandla under seminariet</w:t>
      </w:r>
      <w:r w:rsidR="004A33D9">
        <w:t>.</w:t>
      </w:r>
      <w:r w:rsidR="003B0213">
        <w:t xml:space="preserve"> </w:t>
      </w:r>
      <w:r w:rsidRPr="00426E64">
        <w:t>Seminariet avslutas genom att samtliga deltagare diskuterar vilka centrala begrepp och lärandemål som behandlades under seminariet samt hur dessa kan kopplas till förskolans praktik. Denna del leds av läraren.</w:t>
      </w:r>
    </w:p>
    <w:p w14:paraId="7DA6BDD5" w14:textId="6DACB7A2" w:rsidR="0070403E" w:rsidRPr="00426E64" w:rsidRDefault="0070403E" w:rsidP="002F6399">
      <w:pPr>
        <w:pStyle w:val="paragraph"/>
        <w:spacing w:before="0" w:beforeAutospacing="0" w:after="0" w:afterAutospacing="0"/>
        <w:textAlignment w:val="baseline"/>
      </w:pPr>
    </w:p>
    <w:p w14:paraId="1C0E1BEB" w14:textId="31F6AD6A" w:rsidR="00E742FC" w:rsidRPr="00426E64" w:rsidRDefault="00E2232D" w:rsidP="00740D13">
      <w:pPr>
        <w:pStyle w:val="Rubrik3"/>
      </w:pPr>
      <w:bookmarkStart w:id="70" w:name="_Hlk115423915"/>
      <w:bookmarkStart w:id="71" w:name="_Toc178184075"/>
      <w:r w:rsidRPr="00426E64">
        <w:t>Works</w:t>
      </w:r>
      <w:r w:rsidR="0004326F" w:rsidRPr="00426E64">
        <w:t xml:space="preserve">hop med </w:t>
      </w:r>
      <w:r w:rsidR="00B653BA">
        <w:t>professionsmentorer</w:t>
      </w:r>
      <w:bookmarkEnd w:id="71"/>
    </w:p>
    <w:p w14:paraId="6A4C3643" w14:textId="2B8F9FC7" w:rsidR="00B77B2D" w:rsidRPr="00426E64" w:rsidRDefault="00B77B2D" w:rsidP="00E742FC">
      <w:r w:rsidRPr="00426E64">
        <w:t xml:space="preserve">Samtliga workshop leds av </w:t>
      </w:r>
      <w:r w:rsidR="00B653BA">
        <w:t>professions</w:t>
      </w:r>
      <w:r w:rsidRPr="00426E64">
        <w:t xml:space="preserve">mentorer och </w:t>
      </w:r>
      <w:r w:rsidR="001328F6" w:rsidRPr="00426E64">
        <w:t>har fokus på föräldrainflytande och föräldradelaktighet</w:t>
      </w:r>
      <w:r w:rsidRPr="00426E64">
        <w:t xml:space="preserve">. Med stöd i konkreta fall från förskolans praktik, kommer olika dilemman med utgångspunkt i samarbete mellan hem och förskola att belysas. Olika samverkansformer som </w:t>
      </w:r>
      <w:r w:rsidR="00D15442" w:rsidRPr="00426E64">
        <w:t>föräldra</w:t>
      </w:r>
      <w:r w:rsidR="00C75EE2" w:rsidRPr="00426E64">
        <w:t xml:space="preserve">möten, </w:t>
      </w:r>
      <w:proofErr w:type="spellStart"/>
      <w:r w:rsidR="00C75EE2" w:rsidRPr="00426E64">
        <w:t>drop</w:t>
      </w:r>
      <w:proofErr w:type="spellEnd"/>
      <w:r w:rsidR="00C75EE2" w:rsidRPr="00426E64">
        <w:t xml:space="preserve"> in</w:t>
      </w:r>
      <w:r w:rsidRPr="00426E64">
        <w:t xml:space="preserve"> fika</w:t>
      </w:r>
      <w:r w:rsidR="00C75EE2" w:rsidRPr="00426E64">
        <w:t xml:space="preserve">, </w:t>
      </w:r>
      <w:r w:rsidR="000E5207" w:rsidRPr="00426E64">
        <w:t>föräldraråd</w:t>
      </w:r>
      <w:r w:rsidR="00FD6260" w:rsidRPr="00426E64">
        <w:t>, gårdsfester,</w:t>
      </w:r>
      <w:r w:rsidRPr="00426E64">
        <w:t xml:space="preserve"> kommer att diskuteras och problematiseras. </w:t>
      </w:r>
    </w:p>
    <w:p w14:paraId="6451C8C1" w14:textId="03D3AACD" w:rsidR="00E742FC" w:rsidRPr="00426E64" w:rsidRDefault="000E5207" w:rsidP="00E742FC">
      <w:r w:rsidRPr="00426E64">
        <w:t xml:space="preserve"> </w:t>
      </w:r>
    </w:p>
    <w:p w14:paraId="291022D4" w14:textId="5F0C734A" w:rsidR="000E5207" w:rsidRPr="00426E64" w:rsidRDefault="00B77B2D" w:rsidP="00E742FC">
      <w:r w:rsidRPr="00426E64">
        <w:t xml:space="preserve">Mer information om eventuell förberedelse samt genomförande kommer på </w:t>
      </w:r>
      <w:proofErr w:type="spellStart"/>
      <w:r w:rsidRPr="00426E64">
        <w:t>Lisam</w:t>
      </w:r>
      <w:proofErr w:type="spellEnd"/>
      <w:r w:rsidRPr="00426E64">
        <w:t xml:space="preserve"> i god tid innan workshopen. </w:t>
      </w:r>
    </w:p>
    <w:p w14:paraId="7BAFBD30" w14:textId="4B788F8F" w:rsidR="00FD6260" w:rsidRPr="00426E64" w:rsidRDefault="00FD6260" w:rsidP="00E742FC"/>
    <w:p w14:paraId="6B284BA5" w14:textId="03B010B1" w:rsidR="00FD6260" w:rsidRPr="00426E64" w:rsidRDefault="00FD6260" w:rsidP="00E742FC">
      <w:r w:rsidRPr="00426E64">
        <w:rPr>
          <w:i/>
          <w:iCs/>
        </w:rPr>
        <w:t>Läs:</w:t>
      </w:r>
      <w:r w:rsidRPr="00426E64">
        <w:t xml:space="preserve"> Sandberg, A. &amp; Vuorinen, T. (2020). </w:t>
      </w:r>
      <w:r w:rsidRPr="00426E64">
        <w:rPr>
          <w:i/>
          <w:iCs/>
        </w:rPr>
        <w:t>Hem och förskola: samverkan i förändring</w:t>
      </w:r>
      <w:r w:rsidRPr="00426E64">
        <w:t>. Liber AB</w:t>
      </w:r>
    </w:p>
    <w:bookmarkEnd w:id="70"/>
    <w:p w14:paraId="448A118D" w14:textId="77777777" w:rsidR="00275DDB" w:rsidRPr="00426E64" w:rsidRDefault="00275DDB" w:rsidP="00275DDB">
      <w:pPr>
        <w:rPr>
          <w:b/>
          <w:bCs/>
        </w:rPr>
      </w:pPr>
    </w:p>
    <w:p w14:paraId="297DD60E" w14:textId="78B32B74" w:rsidR="005B6493" w:rsidRPr="00426E64" w:rsidRDefault="005B6493" w:rsidP="00CB32D0">
      <w:pPr>
        <w:pStyle w:val="Rubrik2"/>
      </w:pPr>
      <w:bookmarkStart w:id="72" w:name="_Toc178184076"/>
      <w:r w:rsidRPr="00426E64">
        <w:t>Bedömning MRE2</w:t>
      </w:r>
      <w:bookmarkEnd w:id="72"/>
    </w:p>
    <w:p w14:paraId="4D711A4D" w14:textId="5FD5BFE5" w:rsidR="0005217E" w:rsidRPr="00426E64" w:rsidRDefault="006F4AA5" w:rsidP="002E5099">
      <w:r w:rsidRPr="00426E64">
        <w:t xml:space="preserve">I den här provkoden ingår </w:t>
      </w:r>
      <w:r w:rsidR="00B221AC" w:rsidRPr="00426E64">
        <w:t xml:space="preserve">ovanstående </w:t>
      </w:r>
      <w:r w:rsidRPr="00426E64">
        <w:t>7 seminarier</w:t>
      </w:r>
      <w:r w:rsidR="00B221AC" w:rsidRPr="00426E64">
        <w:t xml:space="preserve"> (ej workshop)</w:t>
      </w:r>
      <w:r w:rsidRPr="00426E64">
        <w:t xml:space="preserve">. </w:t>
      </w:r>
      <w:r w:rsidR="00CB32D0" w:rsidRPr="00426E64">
        <w:t>Kursmål som</w:t>
      </w:r>
      <w:r w:rsidR="006F77E2" w:rsidRPr="00426E64">
        <w:t xml:space="preserve"> examineras:</w:t>
      </w:r>
      <w:r w:rsidR="003A3CB0" w:rsidRPr="00426E64">
        <w:t xml:space="preserve"> </w:t>
      </w:r>
    </w:p>
    <w:p w14:paraId="27D4AFFB" w14:textId="77777777" w:rsidR="00B653BA" w:rsidRDefault="00B653BA" w:rsidP="002E5099"/>
    <w:p w14:paraId="5B89A0D0" w14:textId="52498760" w:rsidR="005B6493" w:rsidRPr="00426E64" w:rsidRDefault="005B6493" w:rsidP="00B653BA">
      <w:pPr>
        <w:pStyle w:val="Liststycke"/>
        <w:numPr>
          <w:ilvl w:val="0"/>
          <w:numId w:val="3"/>
        </w:numPr>
      </w:pPr>
      <w:r w:rsidRPr="00426E64">
        <w:t>Redogöra för och kritisk granska sin egen betydelse som förebild i arbetet med barn i förskolan</w:t>
      </w:r>
    </w:p>
    <w:p w14:paraId="613F8176" w14:textId="77777777" w:rsidR="005B6493" w:rsidRPr="00426E64" w:rsidRDefault="005B6493" w:rsidP="005B6493">
      <w:pPr>
        <w:pStyle w:val="paragraph"/>
        <w:textAlignment w:val="baseline"/>
        <w:rPr>
          <w:b/>
          <w:bCs/>
        </w:rPr>
      </w:pPr>
      <w:r w:rsidRPr="00426E64">
        <w:rPr>
          <w:b/>
          <w:bCs/>
        </w:rPr>
        <w:t>Kriterier för bedömning Godkänd:</w:t>
      </w:r>
    </w:p>
    <w:p w14:paraId="5C567CA2" w14:textId="309B4EC7" w:rsidR="005B6493" w:rsidRPr="00426E64" w:rsidRDefault="005B6493" w:rsidP="00FC23DE">
      <w:pPr>
        <w:pStyle w:val="paragraph"/>
        <w:numPr>
          <w:ilvl w:val="0"/>
          <w:numId w:val="11"/>
        </w:numPr>
        <w:textAlignment w:val="baseline"/>
      </w:pPr>
      <w:r w:rsidRPr="00426E64">
        <w:t xml:space="preserve">Att studenten kan redogöra för betydelsen av att vara förebild i förskolan </w:t>
      </w:r>
    </w:p>
    <w:p w14:paraId="7CF83AD9" w14:textId="52339472" w:rsidR="005B6493" w:rsidRPr="00426E64" w:rsidRDefault="005B6493" w:rsidP="00FC23DE">
      <w:pPr>
        <w:pStyle w:val="paragraph"/>
        <w:numPr>
          <w:ilvl w:val="0"/>
          <w:numId w:val="11"/>
        </w:numPr>
        <w:textAlignment w:val="baseline"/>
      </w:pPr>
      <w:r w:rsidRPr="00426E64">
        <w:t>Att studenten kan kritiskt granska betydelsen av att vara förebild i samverkan med vårdnadshavare</w:t>
      </w:r>
    </w:p>
    <w:p w14:paraId="59F69B87" w14:textId="74D40C83" w:rsidR="005B6493" w:rsidRPr="00426E64" w:rsidRDefault="005B6493" w:rsidP="00FC23DE">
      <w:pPr>
        <w:pStyle w:val="paragraph"/>
        <w:numPr>
          <w:ilvl w:val="0"/>
          <w:numId w:val="11"/>
        </w:numPr>
        <w:textAlignment w:val="baseline"/>
      </w:pPr>
      <w:r w:rsidRPr="00426E64">
        <w:t xml:space="preserve">Att studenten kan analysera </w:t>
      </w:r>
      <w:proofErr w:type="spellStart"/>
      <w:r w:rsidRPr="00426E64">
        <w:t>förskolesituationer</w:t>
      </w:r>
      <w:proofErr w:type="spellEnd"/>
      <w:r w:rsidRPr="00426E64">
        <w:t xml:space="preserve"> utifrån sin egen betydelse som förebild i arbetet med barn i förskolan</w:t>
      </w:r>
    </w:p>
    <w:p w14:paraId="18090664" w14:textId="64BD2F00" w:rsidR="005B6493" w:rsidRPr="00426E64" w:rsidRDefault="005B6493" w:rsidP="005B6493">
      <w:pPr>
        <w:pStyle w:val="paragraph"/>
        <w:textAlignment w:val="baseline"/>
      </w:pPr>
      <w:r w:rsidRPr="00426E64">
        <w:t>Att aktivt deltagit i seminarierna ovan (</w:t>
      </w:r>
      <w:proofErr w:type="gramStart"/>
      <w:r w:rsidRPr="00426E64">
        <w:t>1</w:t>
      </w:r>
      <w:r w:rsidR="00E6441B" w:rsidRPr="00426E64">
        <w:t>-</w:t>
      </w:r>
      <w:r w:rsidR="00723DEF" w:rsidRPr="00426E64">
        <w:t>7</w:t>
      </w:r>
      <w:proofErr w:type="gramEnd"/>
      <w:r w:rsidR="00723DEF" w:rsidRPr="00426E64">
        <w:t xml:space="preserve">) </w:t>
      </w:r>
      <w:r w:rsidR="00595E63" w:rsidRPr="00426E64">
        <w:t xml:space="preserve">samt aktivt </w:t>
      </w:r>
      <w:r w:rsidR="007868B4" w:rsidRPr="00426E64">
        <w:t xml:space="preserve">deltagande </w:t>
      </w:r>
      <w:r w:rsidRPr="00426E64">
        <w:t xml:space="preserve">i </w:t>
      </w:r>
      <w:r w:rsidR="00D00A96" w:rsidRPr="00426E64">
        <w:t xml:space="preserve">eventuella </w:t>
      </w:r>
      <w:r w:rsidR="00935480" w:rsidRPr="00426E64">
        <w:t xml:space="preserve">gemensamma </w:t>
      </w:r>
      <w:r w:rsidRPr="00426E64">
        <w:t>förberedelse</w:t>
      </w:r>
      <w:r w:rsidR="00D00A96" w:rsidRPr="00426E64">
        <w:t xml:space="preserve">. </w:t>
      </w:r>
    </w:p>
    <w:p w14:paraId="00015F41" w14:textId="31629782" w:rsidR="00E26F1C" w:rsidRPr="00426E64" w:rsidRDefault="005B6493" w:rsidP="005B6493">
      <w:pPr>
        <w:pStyle w:val="paragraph"/>
        <w:textAlignment w:val="baseline"/>
        <w:rPr>
          <w:b/>
          <w:bCs/>
        </w:rPr>
      </w:pPr>
      <w:r w:rsidRPr="00426E64">
        <w:rPr>
          <w:b/>
          <w:bCs/>
        </w:rPr>
        <w:t>Kriterier för bedömning Underkänd</w:t>
      </w:r>
    </w:p>
    <w:p w14:paraId="5C079FAF" w14:textId="5D2CB5AF" w:rsidR="005B6493" w:rsidRPr="00426E64" w:rsidRDefault="005B6493" w:rsidP="005B6493">
      <w:pPr>
        <w:pStyle w:val="paragraph"/>
        <w:textAlignment w:val="baseline"/>
      </w:pPr>
      <w:r w:rsidRPr="00426E64">
        <w:t xml:space="preserve">Att inte </w:t>
      </w:r>
      <w:r w:rsidR="00DD7056" w:rsidRPr="00426E64">
        <w:t xml:space="preserve">ha </w:t>
      </w:r>
      <w:r w:rsidRPr="00426E64">
        <w:t>deltagit på samtliga seminarier</w:t>
      </w:r>
      <w:r w:rsidR="00723DEF" w:rsidRPr="00426E64">
        <w:t>.</w:t>
      </w:r>
    </w:p>
    <w:p w14:paraId="2B85E1E1" w14:textId="70418075" w:rsidR="005B6493" w:rsidRPr="00426E64" w:rsidRDefault="005B6493" w:rsidP="00DD7056">
      <w:pPr>
        <w:pStyle w:val="Rubrik2"/>
      </w:pPr>
      <w:bookmarkStart w:id="73" w:name="_Toc178184077"/>
      <w:proofErr w:type="spellStart"/>
      <w:r w:rsidRPr="00426E64">
        <w:t>Omexamination</w:t>
      </w:r>
      <w:proofErr w:type="spellEnd"/>
      <w:r w:rsidRPr="00426E64">
        <w:t xml:space="preserve"> av</w:t>
      </w:r>
      <w:r w:rsidR="003D4895" w:rsidRPr="00426E64">
        <w:t xml:space="preserve"> MRE2</w:t>
      </w:r>
      <w:bookmarkEnd w:id="73"/>
    </w:p>
    <w:p w14:paraId="0E39EF6D" w14:textId="0F7DEB20" w:rsidR="00ED0E0B" w:rsidRPr="00426E64" w:rsidRDefault="00065F44" w:rsidP="00065F44">
      <w:r w:rsidRPr="00426E64">
        <w:t xml:space="preserve">För </w:t>
      </w:r>
      <w:r w:rsidR="005B6493" w:rsidRPr="00426E64">
        <w:t xml:space="preserve">seminarieserien (seminarier </w:t>
      </w:r>
      <w:proofErr w:type="gramStart"/>
      <w:r w:rsidR="00143156" w:rsidRPr="00426E64">
        <w:t>1-7</w:t>
      </w:r>
      <w:proofErr w:type="gramEnd"/>
      <w:r w:rsidR="00321B8F" w:rsidRPr="00426E64">
        <w:t>)</w:t>
      </w:r>
      <w:r w:rsidR="005B6493" w:rsidRPr="00426E64">
        <w:t xml:space="preserve"> gäller att en student som missar ett </w:t>
      </w:r>
      <w:r w:rsidR="00B74522" w:rsidRPr="00426E64">
        <w:t xml:space="preserve">eller flera </w:t>
      </w:r>
      <w:r w:rsidR="005B6493" w:rsidRPr="00426E64">
        <w:t>seminari</w:t>
      </w:r>
      <w:r w:rsidR="00B74522" w:rsidRPr="00426E64">
        <w:t>er</w:t>
      </w:r>
      <w:r w:rsidR="005B6493" w:rsidRPr="00426E64">
        <w:t xml:space="preserve"> måste ta igen de</w:t>
      </w:r>
      <w:r w:rsidR="00B37E1A" w:rsidRPr="00426E64">
        <w:t>m</w:t>
      </w:r>
      <w:r w:rsidR="005B6493" w:rsidRPr="00426E64">
        <w:t xml:space="preserve"> </w:t>
      </w:r>
      <w:r w:rsidR="007B4780" w:rsidRPr="00426E64">
        <w:t xml:space="preserve">vid ett </w:t>
      </w:r>
      <w:r w:rsidR="00050953" w:rsidRPr="00426E64">
        <w:t xml:space="preserve">senare tillfälle. Seminarier </w:t>
      </w:r>
      <w:proofErr w:type="gramStart"/>
      <w:r w:rsidR="00ED0E0B" w:rsidRPr="00426E64">
        <w:t>1-4</w:t>
      </w:r>
      <w:proofErr w:type="gramEnd"/>
      <w:r w:rsidR="00ED0E0B" w:rsidRPr="00426E64">
        <w:t xml:space="preserve"> kan tas igen </w:t>
      </w:r>
    </w:p>
    <w:p w14:paraId="67643591" w14:textId="77777777" w:rsidR="00AA21C6" w:rsidRPr="00426E64" w:rsidRDefault="00F00BE7" w:rsidP="00065F44">
      <w:r w:rsidRPr="00426E64">
        <w:t xml:space="preserve">v. 51 och seminarier </w:t>
      </w:r>
      <w:proofErr w:type="gramStart"/>
      <w:r w:rsidR="00CD4D29" w:rsidRPr="00426E64">
        <w:t>5-7</w:t>
      </w:r>
      <w:proofErr w:type="gramEnd"/>
      <w:r w:rsidR="00CD4D29" w:rsidRPr="00426E64">
        <w:t xml:space="preserve"> v. 3. Se </w:t>
      </w:r>
      <w:proofErr w:type="spellStart"/>
      <w:r w:rsidR="00CD4D29" w:rsidRPr="00426E64">
        <w:t>Timeedit</w:t>
      </w:r>
      <w:proofErr w:type="spellEnd"/>
      <w:r w:rsidR="00CD4D29" w:rsidRPr="00426E64">
        <w:t xml:space="preserve"> för tider! </w:t>
      </w:r>
    </w:p>
    <w:p w14:paraId="42F398D6" w14:textId="77777777" w:rsidR="00A22603" w:rsidRPr="00426E64" w:rsidRDefault="00A22603" w:rsidP="007448E5">
      <w:pPr>
        <w:rPr>
          <w:b/>
          <w:bCs/>
        </w:rPr>
      </w:pPr>
    </w:p>
    <w:p w14:paraId="5CE349D2" w14:textId="3221F8F2" w:rsidR="005B6493" w:rsidRPr="00426E64" w:rsidRDefault="00AA21C6" w:rsidP="007448E5">
      <w:r w:rsidRPr="00426E64">
        <w:rPr>
          <w:b/>
          <w:bCs/>
        </w:rPr>
        <w:t>Viktigt!</w:t>
      </w:r>
      <w:r w:rsidRPr="00426E64">
        <w:t xml:space="preserve"> </w:t>
      </w:r>
      <w:r w:rsidR="00CD4D29" w:rsidRPr="00426E64">
        <w:t xml:space="preserve">Om du tänker närvara </w:t>
      </w:r>
      <w:r w:rsidR="00600020" w:rsidRPr="00426E64">
        <w:t xml:space="preserve">på </w:t>
      </w:r>
      <w:proofErr w:type="spellStart"/>
      <w:r w:rsidR="00E26BA9" w:rsidRPr="00426E64">
        <w:t>igentagningsseminarier</w:t>
      </w:r>
      <w:proofErr w:type="spellEnd"/>
      <w:r w:rsidR="00E26BA9" w:rsidRPr="00426E64">
        <w:t xml:space="preserve"> </w:t>
      </w:r>
      <w:r w:rsidR="00CD4D29" w:rsidRPr="00426E64">
        <w:t xml:space="preserve">måste du anmäla </w:t>
      </w:r>
      <w:r w:rsidRPr="00426E64">
        <w:t>dig</w:t>
      </w:r>
      <w:r w:rsidR="00F244B9" w:rsidRPr="00426E64">
        <w:t xml:space="preserve"> i l</w:t>
      </w:r>
      <w:r w:rsidRPr="00426E64">
        <w:t>istan</w:t>
      </w:r>
      <w:r w:rsidR="00AC4C2B" w:rsidRPr="00426E64">
        <w:t xml:space="preserve"> </w:t>
      </w:r>
      <w:r w:rsidR="00F244B9" w:rsidRPr="00426E64">
        <w:t xml:space="preserve">som </w:t>
      </w:r>
      <w:r w:rsidRPr="00426E64">
        <w:t xml:space="preserve">kommer </w:t>
      </w:r>
      <w:r w:rsidR="00E26BA9" w:rsidRPr="00426E64">
        <w:t xml:space="preserve">att </w:t>
      </w:r>
      <w:r w:rsidRPr="00426E64">
        <w:t xml:space="preserve">läggas ut på </w:t>
      </w:r>
      <w:proofErr w:type="spellStart"/>
      <w:r w:rsidRPr="00426E64">
        <w:t>Lisam</w:t>
      </w:r>
      <w:proofErr w:type="spellEnd"/>
      <w:r w:rsidRPr="00426E64">
        <w:t xml:space="preserve"> under </w:t>
      </w:r>
      <w:r w:rsidR="00BE49FA" w:rsidRPr="00426E64">
        <w:rPr>
          <w:i/>
          <w:iCs/>
        </w:rPr>
        <w:t>Samarbetsytan</w:t>
      </w:r>
      <w:r w:rsidR="00E26BA9" w:rsidRPr="00426E64">
        <w:t xml:space="preserve">. </w:t>
      </w:r>
      <w:r w:rsidR="00D51508" w:rsidRPr="00426E64">
        <w:t>Du behöver anmäla dig s</w:t>
      </w:r>
      <w:r w:rsidR="00E26BA9" w:rsidRPr="00426E64">
        <w:t xml:space="preserve">enast </w:t>
      </w:r>
      <w:r w:rsidR="002877F6">
        <w:t xml:space="preserve">kl. 12 </w:t>
      </w:r>
      <w:r w:rsidR="00E26BA9" w:rsidRPr="00426E64">
        <w:t xml:space="preserve">dagen innan </w:t>
      </w:r>
      <w:r w:rsidR="00D51508" w:rsidRPr="00426E64">
        <w:t>seminarie</w:t>
      </w:r>
      <w:r w:rsidR="009A16AF" w:rsidRPr="00426E64">
        <w:t xml:space="preserve">t </w:t>
      </w:r>
      <w:r w:rsidR="00D51508" w:rsidRPr="00426E64">
        <w:t>för att</w:t>
      </w:r>
      <w:r w:rsidR="00E26BA9" w:rsidRPr="00426E64">
        <w:t xml:space="preserve"> </w:t>
      </w:r>
      <w:r w:rsidR="009D7EE1" w:rsidRPr="00426E64">
        <w:t xml:space="preserve">lärare </w:t>
      </w:r>
      <w:r w:rsidR="00D51508" w:rsidRPr="00426E64">
        <w:t xml:space="preserve">ska kunna </w:t>
      </w:r>
      <w:r w:rsidR="009D7EE1" w:rsidRPr="00426E64">
        <w:t xml:space="preserve">planera </w:t>
      </w:r>
      <w:r w:rsidR="009A16AF" w:rsidRPr="00426E64">
        <w:t>inf</w:t>
      </w:r>
      <w:r w:rsidR="009D7EE1" w:rsidRPr="00426E64">
        <w:t>ör seminarie</w:t>
      </w:r>
      <w:r w:rsidR="001E70DD" w:rsidRPr="00426E64">
        <w:t>t</w:t>
      </w:r>
      <w:r w:rsidR="007448E5" w:rsidRPr="00426E64">
        <w:t xml:space="preserve">. </w:t>
      </w:r>
    </w:p>
    <w:p w14:paraId="1693F03B" w14:textId="77777777" w:rsidR="005B6493" w:rsidRPr="00426E64" w:rsidRDefault="005B6493" w:rsidP="005B6493">
      <w:pPr>
        <w:pStyle w:val="paragraph"/>
        <w:textAlignment w:val="baseline"/>
      </w:pPr>
    </w:p>
    <w:p w14:paraId="5897F0E2" w14:textId="78C3E4F3" w:rsidR="005B6493" w:rsidRPr="00426E64" w:rsidRDefault="005B6493" w:rsidP="00616FBB">
      <w:pPr>
        <w:pStyle w:val="Rubrik1"/>
      </w:pPr>
      <w:bookmarkStart w:id="74" w:name="_Toc178184078"/>
      <w:r w:rsidRPr="00426E64">
        <w:t>Examinationer</w:t>
      </w:r>
      <w:bookmarkEnd w:id="74"/>
      <w:r w:rsidRPr="00426E64">
        <w:t xml:space="preserve"> </w:t>
      </w:r>
    </w:p>
    <w:p w14:paraId="55C2CCCC" w14:textId="0EFC77E3" w:rsidR="005B6493" w:rsidRPr="00426E64" w:rsidRDefault="00616FBB" w:rsidP="005512DD">
      <w:pPr>
        <w:pStyle w:val="Rubrik2"/>
      </w:pPr>
      <w:bookmarkStart w:id="75" w:name="_Toc178184079"/>
      <w:r w:rsidRPr="00426E64">
        <w:t>SRE</w:t>
      </w:r>
      <w:r w:rsidR="008C20AB">
        <w:t>6</w:t>
      </w:r>
      <w:r w:rsidRPr="00426E64">
        <w:t xml:space="preserve"> </w:t>
      </w:r>
      <w:r w:rsidR="005B6493" w:rsidRPr="00426E64">
        <w:t>Paper Utvecklingssamtal</w:t>
      </w:r>
      <w:bookmarkEnd w:id="75"/>
      <w:r w:rsidR="005B6493" w:rsidRPr="00426E64">
        <w:t xml:space="preserve"> </w:t>
      </w:r>
    </w:p>
    <w:p w14:paraId="664EA56F" w14:textId="50652850" w:rsidR="005512DD" w:rsidRPr="00426E64" w:rsidRDefault="00065F44" w:rsidP="00065F44">
      <w:proofErr w:type="spellStart"/>
      <w:r w:rsidRPr="00426E64">
        <w:rPr>
          <w:b/>
          <w:bCs/>
        </w:rPr>
        <w:t>Provkod</w:t>
      </w:r>
      <w:proofErr w:type="spellEnd"/>
      <w:r w:rsidRPr="00426E64">
        <w:t xml:space="preserve">: </w:t>
      </w:r>
      <w:r w:rsidR="005B6493" w:rsidRPr="00426E64">
        <w:t>SRE</w:t>
      </w:r>
      <w:r w:rsidR="009210F6">
        <w:t>6</w:t>
      </w:r>
      <w:r w:rsidR="004C3A83" w:rsidRPr="00426E64">
        <w:t xml:space="preserve"> (</w:t>
      </w:r>
      <w:r w:rsidR="003C7DE0" w:rsidRPr="00426E64">
        <w:t xml:space="preserve">3 </w:t>
      </w:r>
      <w:proofErr w:type="spellStart"/>
      <w:r w:rsidR="003C7DE0" w:rsidRPr="00426E64">
        <w:t>hp</w:t>
      </w:r>
      <w:proofErr w:type="spellEnd"/>
      <w:r w:rsidR="004C3A83" w:rsidRPr="00426E64">
        <w:t>)</w:t>
      </w:r>
    </w:p>
    <w:p w14:paraId="47FF7496" w14:textId="4D37E218" w:rsidR="005B6493" w:rsidRPr="00426E64" w:rsidRDefault="00065F44" w:rsidP="00065F44">
      <w:r w:rsidRPr="00426E64">
        <w:rPr>
          <w:b/>
          <w:bCs/>
        </w:rPr>
        <w:t>Be</w:t>
      </w:r>
      <w:r w:rsidR="005B6493" w:rsidRPr="00426E64">
        <w:rPr>
          <w:b/>
          <w:bCs/>
        </w:rPr>
        <w:t>tyg</w:t>
      </w:r>
      <w:r w:rsidR="005B6493" w:rsidRPr="00426E64">
        <w:t xml:space="preserve">: </w:t>
      </w:r>
      <w:r w:rsidR="004A477A" w:rsidRPr="004A477A">
        <w:t>U</w:t>
      </w:r>
      <w:r w:rsidR="004A477A">
        <w:t>-G</w:t>
      </w:r>
    </w:p>
    <w:p w14:paraId="2E286E24" w14:textId="246ABE9E" w:rsidR="005B6493" w:rsidRPr="00426E64" w:rsidRDefault="00065F44" w:rsidP="00065F44">
      <w:r w:rsidRPr="00426E64">
        <w:rPr>
          <w:b/>
          <w:bCs/>
        </w:rPr>
        <w:t>L</w:t>
      </w:r>
      <w:r w:rsidR="005B6493" w:rsidRPr="00426E64">
        <w:rPr>
          <w:b/>
          <w:bCs/>
        </w:rPr>
        <w:t>ärare</w:t>
      </w:r>
      <w:r w:rsidR="005B6493" w:rsidRPr="00426E64">
        <w:t xml:space="preserve">: Alma Memisevic, </w:t>
      </w:r>
      <w:r w:rsidR="00802072" w:rsidRPr="00426E64">
        <w:t>Sanna Hedrén</w:t>
      </w:r>
      <w:r w:rsidR="005B6493" w:rsidRPr="00426E64">
        <w:t xml:space="preserve">, </w:t>
      </w:r>
      <w:r w:rsidR="001C30D1">
        <w:t>Karin Bevemyr och Linda Häll</w:t>
      </w:r>
      <w:r w:rsidR="005B6493" w:rsidRPr="00426E64">
        <w:t xml:space="preserve"> </w:t>
      </w:r>
    </w:p>
    <w:p w14:paraId="4F74877B" w14:textId="77777777" w:rsidR="005B6493" w:rsidRPr="00426E64" w:rsidRDefault="005B6493" w:rsidP="005B6493">
      <w:pPr>
        <w:pStyle w:val="paragraph"/>
        <w:textAlignment w:val="baseline"/>
      </w:pPr>
      <w:r w:rsidRPr="00426E64">
        <w:t xml:space="preserve">Denna uppgift avser att examinera kursens mål: </w:t>
      </w:r>
    </w:p>
    <w:p w14:paraId="447E61AF" w14:textId="4E3EFC26" w:rsidR="005B6493" w:rsidRPr="00426E64" w:rsidRDefault="005B6493" w:rsidP="00FC23DE">
      <w:pPr>
        <w:pStyle w:val="paragraph"/>
        <w:numPr>
          <w:ilvl w:val="0"/>
          <w:numId w:val="13"/>
        </w:numPr>
        <w:textAlignment w:val="baseline"/>
      </w:pPr>
      <w:r w:rsidRPr="00426E64">
        <w:t xml:space="preserve">Beskriva och tolka förskollärares ansvar i förhållande till utvecklingssamtal och föräldrasamverkan </w:t>
      </w:r>
    </w:p>
    <w:p w14:paraId="3636C2A3" w14:textId="77777777" w:rsidR="00097F74" w:rsidRPr="00426E64" w:rsidRDefault="005B6493" w:rsidP="009E40DF">
      <w:pPr>
        <w:pStyle w:val="paragraph"/>
        <w:spacing w:line="276" w:lineRule="auto"/>
        <w:textAlignment w:val="baseline"/>
        <w:rPr>
          <w:b/>
          <w:bCs/>
        </w:rPr>
      </w:pPr>
      <w:r w:rsidRPr="00426E64">
        <w:rPr>
          <w:b/>
          <w:bCs/>
        </w:rPr>
        <w:t>Individuell uppgift</w:t>
      </w:r>
    </w:p>
    <w:p w14:paraId="6CAEC38A" w14:textId="66C21193" w:rsidR="005B6493" w:rsidRPr="00426E64" w:rsidRDefault="005B6493" w:rsidP="009E40DF">
      <w:pPr>
        <w:pStyle w:val="paragraph"/>
        <w:spacing w:line="276" w:lineRule="auto"/>
        <w:textAlignment w:val="baseline"/>
      </w:pPr>
      <w:r w:rsidRPr="00426E64">
        <w:lastRenderedPageBreak/>
        <w:t xml:space="preserve">Intervjua (Intervju 1) en förskollärare </w:t>
      </w:r>
      <w:r w:rsidR="000E669C" w:rsidRPr="00426E64">
        <w:t xml:space="preserve">eller </w:t>
      </w:r>
      <w:r w:rsidR="003F5466" w:rsidRPr="00426E64">
        <w:t>barnskötare</w:t>
      </w:r>
      <w:r w:rsidR="000E669C" w:rsidRPr="00426E64">
        <w:t xml:space="preserve"> </w:t>
      </w:r>
      <w:r w:rsidRPr="00426E64">
        <w:t xml:space="preserve">på en förskola kring utvecklingssamtal. Du kontaktar själv en förskola för att göra denna intervju. Det är viktigt med dokumentationen och därför så förslagsvis </w:t>
      </w:r>
      <w:proofErr w:type="spellStart"/>
      <w:r w:rsidRPr="00426E64">
        <w:t>ljudinspelar</w:t>
      </w:r>
      <w:proofErr w:type="spellEnd"/>
      <w:r w:rsidRPr="00426E64">
        <w:t xml:space="preserve"> du intervjun. Den inspelade intervjun ska du radera när du har fått betyg på denna uppgift. Tänk på att göra denna intervju i början av kursen (v</w:t>
      </w:r>
      <w:r w:rsidR="00700D28">
        <w:t xml:space="preserve">. </w:t>
      </w:r>
      <w:proofErr w:type="gramStart"/>
      <w:r w:rsidRPr="00426E64">
        <w:t>42-43</w:t>
      </w:r>
      <w:proofErr w:type="gramEnd"/>
      <w:r w:rsidRPr="00426E64">
        <w:t>) för att hinna med att bearbeta den och lämna in ditt Paper v</w:t>
      </w:r>
      <w:r w:rsidR="008C0D4E" w:rsidRPr="00426E64">
        <w:t>.</w:t>
      </w:r>
      <w:r w:rsidRPr="00426E64">
        <w:t xml:space="preserve"> 44.</w:t>
      </w:r>
    </w:p>
    <w:p w14:paraId="4A391560" w14:textId="0185B4EF" w:rsidR="005B6493" w:rsidRPr="00426E64" w:rsidRDefault="005B6493" w:rsidP="005B6493">
      <w:pPr>
        <w:pStyle w:val="paragraph"/>
        <w:textAlignment w:val="baseline"/>
      </w:pPr>
      <w:r w:rsidRPr="00426E64">
        <w:rPr>
          <w:b/>
          <w:bCs/>
          <w:i/>
          <w:iCs/>
        </w:rPr>
        <w:t>Ställ frågor kring</w:t>
      </w:r>
      <w:r w:rsidRPr="00426E64">
        <w:t>: Vad är utvecklingssamtal enligt förskolläraren? Hur förbereder man sig för utvecklingssamtal? Hur genomförs det? Vilka områden tas upp i utvecklingssamtalet? Finns det material som pedagogerna delar ut till vårdnadshavarna</w:t>
      </w:r>
      <w:r w:rsidR="00803E95" w:rsidRPr="00426E64">
        <w:t xml:space="preserve">? </w:t>
      </w:r>
      <w:r w:rsidRPr="00426E64">
        <w:t xml:space="preserve">Vad är det pedagogerna förväntar sig av vårdnadshavarna i utvecklingssamtalet? Hur dokumenteras utvecklingssamtalet? Hur utvärderas och uppföljs det? Vilken betydelse har arbetslaget kring utvecklingssamtalet? Du kan även ställa egna frågor kring utvecklingssamtalet. </w:t>
      </w:r>
    </w:p>
    <w:p w14:paraId="7D0EA408" w14:textId="77777777" w:rsidR="00696BED" w:rsidRPr="00426E64" w:rsidRDefault="005B6493" w:rsidP="005B6493">
      <w:pPr>
        <w:pStyle w:val="paragraph"/>
        <w:textAlignment w:val="baseline"/>
      </w:pPr>
      <w:r w:rsidRPr="00426E64">
        <w:rPr>
          <w:b/>
          <w:bCs/>
          <w:i/>
          <w:iCs/>
        </w:rPr>
        <w:t>Sammanställ intervjun</w:t>
      </w:r>
      <w:r w:rsidRPr="00426E64">
        <w:t xml:space="preserve"> utifrån innehållsperspektiv (ej nödvändigt med transkribering). </w:t>
      </w:r>
    </w:p>
    <w:p w14:paraId="5822037C" w14:textId="15C52636" w:rsidR="005B6493" w:rsidRPr="00426E64" w:rsidRDefault="005B6493" w:rsidP="00FC23DE">
      <w:pPr>
        <w:pStyle w:val="paragraph"/>
        <w:numPr>
          <w:ilvl w:val="0"/>
          <w:numId w:val="14"/>
        </w:numPr>
        <w:spacing w:before="0" w:beforeAutospacing="0"/>
        <w:textAlignment w:val="baseline"/>
      </w:pPr>
      <w:r w:rsidRPr="00426E64">
        <w:t xml:space="preserve">Reflektera och analysera med hjälp av Markström &amp; Simonsson (2018) över pedagogens uppfattningar kring utvecklingssamtal samt material som pedagogerna delar ut. Använd även </w:t>
      </w:r>
      <w:proofErr w:type="spellStart"/>
      <w:r w:rsidRPr="00426E64">
        <w:t>Lpfö</w:t>
      </w:r>
      <w:proofErr w:type="spellEnd"/>
      <w:r w:rsidRPr="00426E64">
        <w:t xml:space="preserve"> 18 i dina resonemang</w:t>
      </w:r>
    </w:p>
    <w:p w14:paraId="2BECA2F6" w14:textId="1B4D6BA5" w:rsidR="005B6493" w:rsidRPr="00426E64" w:rsidRDefault="005B6493" w:rsidP="00FC23DE">
      <w:pPr>
        <w:pStyle w:val="paragraph"/>
        <w:numPr>
          <w:ilvl w:val="0"/>
          <w:numId w:val="14"/>
        </w:numPr>
        <w:spacing w:before="0" w:beforeAutospacing="0"/>
        <w:textAlignment w:val="baseline"/>
      </w:pPr>
      <w:r w:rsidRPr="00426E64">
        <w:t xml:space="preserve">Gör en analys av olika roller och ansvar för de olika aktörerna (vårdnadshavare och pedagogerna) som framträder i intervjun kring utvecklingssamtal. Använd Markström &amp; Simonsson (2018) och </w:t>
      </w:r>
      <w:proofErr w:type="spellStart"/>
      <w:r w:rsidRPr="00426E64">
        <w:t>Lpfö</w:t>
      </w:r>
      <w:proofErr w:type="spellEnd"/>
      <w:r w:rsidRPr="00426E64">
        <w:t xml:space="preserve"> 18 i dina resonemang. Du kan även använda Hultgren</w:t>
      </w:r>
      <w:r w:rsidR="00397F97" w:rsidRPr="00426E64">
        <w:t xml:space="preserve"> (</w:t>
      </w:r>
      <w:r w:rsidRPr="00426E64">
        <w:t>2013</w:t>
      </w:r>
      <w:r w:rsidR="00397F97" w:rsidRPr="00426E64">
        <w:t>)</w:t>
      </w:r>
      <w:r w:rsidR="00E11786" w:rsidRPr="00426E64">
        <w:t xml:space="preserve"> (</w:t>
      </w:r>
      <w:r w:rsidR="00CB783B" w:rsidRPr="00426E64">
        <w:t>se</w:t>
      </w:r>
      <w:r w:rsidRPr="00426E64">
        <w:t xml:space="preserve"> referenslitteratur</w:t>
      </w:r>
      <w:r w:rsidR="00E11786" w:rsidRPr="00426E64">
        <w:t>)</w:t>
      </w:r>
      <w:r w:rsidR="00CB783B" w:rsidRPr="00426E64">
        <w:t>.</w:t>
      </w:r>
      <w:r w:rsidR="000F500F" w:rsidRPr="00426E64">
        <w:t xml:space="preserve"> </w:t>
      </w:r>
    </w:p>
    <w:p w14:paraId="303474F6" w14:textId="59B9862E" w:rsidR="005B6493" w:rsidRPr="00426E64" w:rsidRDefault="005B6493" w:rsidP="00FC23DE">
      <w:pPr>
        <w:pStyle w:val="paragraph"/>
        <w:numPr>
          <w:ilvl w:val="0"/>
          <w:numId w:val="14"/>
        </w:numPr>
        <w:spacing w:before="0" w:beforeAutospacing="0"/>
        <w:textAlignment w:val="baseline"/>
      </w:pPr>
      <w:r w:rsidRPr="00426E64">
        <w:t xml:space="preserve">Gör en analys av hur pedagogen relaterar utvecklingssamtalet till förskolans verksamhet. Använd Markström &amp; Simonsson (2018) och </w:t>
      </w:r>
      <w:proofErr w:type="spellStart"/>
      <w:r w:rsidRPr="00426E64">
        <w:t>Lpfö</w:t>
      </w:r>
      <w:proofErr w:type="spellEnd"/>
      <w:r w:rsidRPr="00426E64">
        <w:t xml:space="preserve"> 18 i dina resonemang.</w:t>
      </w:r>
    </w:p>
    <w:p w14:paraId="7E80AEF2" w14:textId="77777777" w:rsidR="00067F7A" w:rsidRPr="00426E64" w:rsidRDefault="005B6493" w:rsidP="005B6493">
      <w:pPr>
        <w:pStyle w:val="paragraph"/>
        <w:textAlignment w:val="baseline"/>
        <w:rPr>
          <w:b/>
          <w:bCs/>
        </w:rPr>
      </w:pPr>
      <w:r w:rsidRPr="00426E64">
        <w:rPr>
          <w:b/>
          <w:bCs/>
        </w:rPr>
        <w:t>Anvisningar:</w:t>
      </w:r>
    </w:p>
    <w:p w14:paraId="7030B614" w14:textId="52AE3643" w:rsidR="005B6493" w:rsidRPr="00426E64" w:rsidRDefault="005B6493" w:rsidP="005B6493">
      <w:pPr>
        <w:pStyle w:val="paragraph"/>
        <w:textAlignment w:val="baseline"/>
      </w:pPr>
      <w:r w:rsidRPr="00426E64">
        <w:t>Arbetet ska omfatta</w:t>
      </w:r>
      <w:r w:rsidR="00E461CD" w:rsidRPr="00426E64">
        <w:t xml:space="preserve"> mellan </w:t>
      </w:r>
      <w:proofErr w:type="gramStart"/>
      <w:r w:rsidR="00E461CD" w:rsidRPr="00426E64">
        <w:t>2000-2500</w:t>
      </w:r>
      <w:proofErr w:type="gramEnd"/>
      <w:r w:rsidR="00E461CD" w:rsidRPr="00426E64">
        <w:t xml:space="preserve"> ord</w:t>
      </w:r>
      <w:r w:rsidR="00FB4848" w:rsidRPr="00426E64">
        <w:t xml:space="preserve"> och lämnas in p</w:t>
      </w:r>
      <w:r w:rsidRPr="00426E64">
        <w:t xml:space="preserve">å </w:t>
      </w:r>
      <w:proofErr w:type="spellStart"/>
      <w:r w:rsidRPr="00426E64">
        <w:t>Lisam</w:t>
      </w:r>
      <w:proofErr w:type="spellEnd"/>
      <w:r w:rsidRPr="00426E64">
        <w:t xml:space="preserve"> senast fredag v. 4</w:t>
      </w:r>
      <w:r w:rsidR="000D2C5E" w:rsidRPr="00426E64">
        <w:t>4</w:t>
      </w:r>
      <w:r w:rsidRPr="00426E64">
        <w:t xml:space="preserve"> kl. </w:t>
      </w:r>
      <w:r w:rsidR="003A6919" w:rsidRPr="00426E64">
        <w:t>17.00</w:t>
      </w:r>
      <w:r w:rsidR="006D7C4F" w:rsidRPr="00426E64">
        <w:t>.</w:t>
      </w:r>
      <w:r w:rsidRPr="00426E64">
        <w:t xml:space="preserve"> Ange namn, arbetsgrupp och </w:t>
      </w:r>
      <w:proofErr w:type="spellStart"/>
      <w:r w:rsidRPr="00426E64">
        <w:t>provkod</w:t>
      </w:r>
      <w:proofErr w:type="spellEnd"/>
      <w:r w:rsidRPr="00426E64">
        <w:t xml:space="preserve"> på varje sida. </w:t>
      </w:r>
      <w:r w:rsidRPr="00426E64">
        <w:rPr>
          <w:u w:val="single"/>
        </w:rPr>
        <w:t xml:space="preserve">Tänk på att ditt arbete kommer att skickas till </w:t>
      </w:r>
      <w:proofErr w:type="spellStart"/>
      <w:r w:rsidR="00B06FD2" w:rsidRPr="00426E64">
        <w:rPr>
          <w:i/>
          <w:iCs/>
          <w:u w:val="single"/>
        </w:rPr>
        <w:t>Ouriginal</w:t>
      </w:r>
      <w:proofErr w:type="spellEnd"/>
      <w:r w:rsidR="00B06FD2" w:rsidRPr="00426E64">
        <w:rPr>
          <w:u w:val="single"/>
        </w:rPr>
        <w:t xml:space="preserve"> för kontroll av fusk och plagiat</w:t>
      </w:r>
      <w:r w:rsidRPr="00426E64">
        <w:rPr>
          <w:u w:val="single"/>
        </w:rPr>
        <w:t>!</w:t>
      </w:r>
      <w:r w:rsidR="0025573A" w:rsidRPr="00426E64">
        <w:rPr>
          <w:u w:val="single"/>
        </w:rPr>
        <w:t xml:space="preserve"> </w:t>
      </w:r>
    </w:p>
    <w:p w14:paraId="25DE3C59" w14:textId="77777777" w:rsidR="005B6493" w:rsidRPr="00426E64" w:rsidRDefault="005B6493" w:rsidP="005B6493">
      <w:pPr>
        <w:pStyle w:val="paragraph"/>
        <w:textAlignment w:val="baseline"/>
        <w:rPr>
          <w:b/>
          <w:bCs/>
        </w:rPr>
      </w:pPr>
      <w:r w:rsidRPr="00426E64">
        <w:rPr>
          <w:b/>
          <w:bCs/>
        </w:rPr>
        <w:t>Kriterier för bedömning Godkänd</w:t>
      </w:r>
    </w:p>
    <w:p w14:paraId="774FAC92" w14:textId="103D0527" w:rsidR="00EC6FC4" w:rsidRPr="00426E64" w:rsidRDefault="005B6493" w:rsidP="00FC23DE">
      <w:pPr>
        <w:pStyle w:val="paragraph"/>
        <w:numPr>
          <w:ilvl w:val="0"/>
          <w:numId w:val="15"/>
        </w:numPr>
        <w:textAlignment w:val="baseline"/>
      </w:pPr>
      <w:r w:rsidRPr="00426E64">
        <w:t>grundliga analyser och reflektioner görs över pedagogens uppfattningar kring utvecklingssamtal samt material som pedagogerna delar ut tolkas med hjälp av Markström &amp; Simonsson (2018)</w:t>
      </w:r>
      <w:r w:rsidR="00114854" w:rsidRPr="00426E64">
        <w:t xml:space="preserve"> </w:t>
      </w:r>
      <w:r w:rsidRPr="00426E64">
        <w:t>och styrdokument Lpfö18</w:t>
      </w:r>
    </w:p>
    <w:p w14:paraId="32661B53" w14:textId="2648216F" w:rsidR="005B6493" w:rsidRPr="00426E64" w:rsidRDefault="005B6493" w:rsidP="00FC23DE">
      <w:pPr>
        <w:pStyle w:val="paragraph"/>
        <w:numPr>
          <w:ilvl w:val="0"/>
          <w:numId w:val="15"/>
        </w:numPr>
        <w:textAlignment w:val="baseline"/>
      </w:pPr>
      <w:r w:rsidRPr="00426E64">
        <w:t>grundliga analyser görs av olika roller och ansvar för de olika aktörerna (vårdnadshavarna och pedagogerna) som framträder i intervjun kring utvecklingssamtal.</w:t>
      </w:r>
    </w:p>
    <w:p w14:paraId="4CA621B4" w14:textId="08E617A8" w:rsidR="005B6493" w:rsidRPr="00426E64" w:rsidRDefault="005B6493" w:rsidP="00FC23DE">
      <w:pPr>
        <w:pStyle w:val="paragraph"/>
        <w:numPr>
          <w:ilvl w:val="0"/>
          <w:numId w:val="15"/>
        </w:numPr>
        <w:textAlignment w:val="baseline"/>
      </w:pPr>
      <w:r w:rsidRPr="00426E64">
        <w:t xml:space="preserve">grundliga analyser görs av hur pedagogen relaterar utvecklingssamtalet till förskolans verksamhet </w:t>
      </w:r>
    </w:p>
    <w:p w14:paraId="3230D499" w14:textId="003FAC41" w:rsidR="005B6493" w:rsidRPr="00426E64" w:rsidRDefault="005B6493" w:rsidP="005B6493">
      <w:pPr>
        <w:pStyle w:val="paragraph"/>
        <w:textAlignment w:val="baseline"/>
      </w:pPr>
      <w:r w:rsidRPr="00426E64">
        <w:t xml:space="preserve">Arbetet ska </w:t>
      </w:r>
      <w:r w:rsidR="008721CD" w:rsidRPr="00426E64">
        <w:t xml:space="preserve">därutöver </w:t>
      </w:r>
      <w:r w:rsidR="00730836" w:rsidRPr="00426E64">
        <w:t xml:space="preserve">kännetecknas av </w:t>
      </w:r>
      <w:r w:rsidRPr="00426E64">
        <w:t>ett kritiskt förhållningssätt</w:t>
      </w:r>
      <w:r w:rsidR="00C76B57" w:rsidRPr="00426E64">
        <w:t xml:space="preserve">. </w:t>
      </w:r>
    </w:p>
    <w:p w14:paraId="4EDD1D85" w14:textId="40644DF0" w:rsidR="005B6493" w:rsidRPr="00426E64" w:rsidRDefault="005B6493" w:rsidP="005B6493">
      <w:pPr>
        <w:pStyle w:val="paragraph"/>
        <w:textAlignment w:val="baseline"/>
        <w:rPr>
          <w:b/>
          <w:bCs/>
        </w:rPr>
      </w:pPr>
      <w:r w:rsidRPr="00426E64">
        <w:rPr>
          <w:b/>
          <w:bCs/>
        </w:rPr>
        <w:t>Kriterier för bedömning Underkänd</w:t>
      </w:r>
    </w:p>
    <w:p w14:paraId="13C24E50" w14:textId="5E8B89B7" w:rsidR="005B6493" w:rsidRPr="00426E64" w:rsidRDefault="005B6493" w:rsidP="00FC23DE">
      <w:pPr>
        <w:pStyle w:val="paragraph"/>
        <w:numPr>
          <w:ilvl w:val="0"/>
          <w:numId w:val="17"/>
        </w:numPr>
        <w:textAlignment w:val="baseline"/>
      </w:pPr>
      <w:r w:rsidRPr="00426E64">
        <w:t xml:space="preserve">Arbetet innehåller inte alla </w:t>
      </w:r>
      <w:r w:rsidR="00B26BB6" w:rsidRPr="00426E64">
        <w:t>tre</w:t>
      </w:r>
      <w:r w:rsidRPr="00426E64">
        <w:t xml:space="preserve"> delarna </w:t>
      </w:r>
    </w:p>
    <w:p w14:paraId="2043021F" w14:textId="466EC8A8" w:rsidR="005B6493" w:rsidRPr="00426E64" w:rsidRDefault="005B6493" w:rsidP="00FC23DE">
      <w:pPr>
        <w:pStyle w:val="paragraph"/>
        <w:numPr>
          <w:ilvl w:val="0"/>
          <w:numId w:val="17"/>
        </w:numPr>
        <w:textAlignment w:val="baseline"/>
      </w:pPr>
      <w:r w:rsidRPr="00426E64">
        <w:t xml:space="preserve">Arbetet kännetecknas inte av ett kritiskt förhållningssätt. </w:t>
      </w:r>
    </w:p>
    <w:p w14:paraId="2BFBE39C" w14:textId="03075DED" w:rsidR="00CA5CD6" w:rsidRPr="00426E64" w:rsidRDefault="005B6493" w:rsidP="002C7D3E">
      <w:pPr>
        <w:pStyle w:val="paragraph"/>
        <w:numPr>
          <w:ilvl w:val="0"/>
          <w:numId w:val="17"/>
        </w:numPr>
        <w:textAlignment w:val="baseline"/>
      </w:pPr>
      <w:r w:rsidRPr="00426E64">
        <w:t>Analyserna och tolkningarna anknyts inte till kurslitteratur och styrdokument</w:t>
      </w:r>
    </w:p>
    <w:p w14:paraId="56085211" w14:textId="218CA753" w:rsidR="002C7D3E" w:rsidRPr="00426E64" w:rsidRDefault="00852F0B" w:rsidP="002C7D3E">
      <w:pPr>
        <w:pStyle w:val="Rubrik2"/>
      </w:pPr>
      <w:bookmarkStart w:id="76" w:name="_Toc178184080"/>
      <w:r w:rsidRPr="00426E64">
        <w:lastRenderedPageBreak/>
        <w:t>SRE5</w:t>
      </w:r>
      <w:r w:rsidR="002C7D3E" w:rsidRPr="00426E64">
        <w:t xml:space="preserve"> Skr</w:t>
      </w:r>
      <w:r w:rsidR="005B6493" w:rsidRPr="00426E64">
        <w:t>iftlig uppgift</w:t>
      </w:r>
      <w:bookmarkEnd w:id="76"/>
    </w:p>
    <w:p w14:paraId="2AA8FB0F" w14:textId="4543E6EA" w:rsidR="002C7D3E" w:rsidRPr="00426E64" w:rsidRDefault="001346DC" w:rsidP="002C7D3E">
      <w:proofErr w:type="spellStart"/>
      <w:r w:rsidRPr="00426E64">
        <w:rPr>
          <w:b/>
          <w:bCs/>
        </w:rPr>
        <w:t>Provkod</w:t>
      </w:r>
      <w:proofErr w:type="spellEnd"/>
      <w:r w:rsidRPr="00426E64">
        <w:t xml:space="preserve">: SRE5 (5,5 </w:t>
      </w:r>
      <w:proofErr w:type="spellStart"/>
      <w:r w:rsidRPr="00426E64">
        <w:t>hp</w:t>
      </w:r>
      <w:proofErr w:type="spellEnd"/>
      <w:r w:rsidRPr="00426E64">
        <w:t>)</w:t>
      </w:r>
    </w:p>
    <w:p w14:paraId="284C4617" w14:textId="77777777" w:rsidR="001346DC" w:rsidRPr="00426E64" w:rsidRDefault="001346DC" w:rsidP="001346DC">
      <w:r w:rsidRPr="00426E64">
        <w:rPr>
          <w:b/>
          <w:bCs/>
        </w:rPr>
        <w:t>Betyg</w:t>
      </w:r>
      <w:r w:rsidRPr="00426E64">
        <w:t xml:space="preserve">: </w:t>
      </w:r>
      <w:r w:rsidR="005B6493" w:rsidRPr="00426E64">
        <w:t>U-VG</w:t>
      </w:r>
    </w:p>
    <w:p w14:paraId="40DA5222" w14:textId="52DCDA53" w:rsidR="005B6493" w:rsidRPr="00426E64" w:rsidRDefault="005B6493" w:rsidP="001346DC">
      <w:r w:rsidRPr="00426E64">
        <w:rPr>
          <w:b/>
          <w:bCs/>
        </w:rPr>
        <w:t>Lärare</w:t>
      </w:r>
      <w:r w:rsidRPr="00426E64">
        <w:t>: Alma Memisevic,</w:t>
      </w:r>
      <w:r w:rsidR="00802072" w:rsidRPr="00426E64">
        <w:t xml:space="preserve"> Sanna Hedrén</w:t>
      </w:r>
      <w:r w:rsidRPr="00426E64">
        <w:t xml:space="preserve">, </w:t>
      </w:r>
      <w:r w:rsidR="00F4056E" w:rsidRPr="00F4056E">
        <w:t>Karin Bevemyr och Linda Häll</w:t>
      </w:r>
    </w:p>
    <w:p w14:paraId="63CCA636" w14:textId="77777777" w:rsidR="005B6493" w:rsidRPr="00426E64" w:rsidRDefault="005B6493" w:rsidP="005B6493">
      <w:pPr>
        <w:pStyle w:val="paragraph"/>
        <w:textAlignment w:val="baseline"/>
      </w:pPr>
      <w:r w:rsidRPr="00426E64">
        <w:t>Denna uppgift syftar till att examinera kursens mål:</w:t>
      </w:r>
    </w:p>
    <w:p w14:paraId="3D114B72" w14:textId="3C952256" w:rsidR="005B6493" w:rsidRPr="00426E64" w:rsidRDefault="005B6493" w:rsidP="00FC23DE">
      <w:pPr>
        <w:pStyle w:val="paragraph"/>
        <w:numPr>
          <w:ilvl w:val="0"/>
          <w:numId w:val="12"/>
        </w:numPr>
        <w:textAlignment w:val="baseline"/>
      </w:pPr>
      <w:r w:rsidRPr="00426E64">
        <w:t>Redogöra för och kritiskt granska, utifrån ett förskollärarprofessionsperspektiv, samverkan kring barnet i förskolan</w:t>
      </w:r>
    </w:p>
    <w:p w14:paraId="5B88287B" w14:textId="23DF9AEE" w:rsidR="005B6493" w:rsidRPr="00426E64" w:rsidRDefault="005B6493" w:rsidP="00FC23DE">
      <w:pPr>
        <w:pStyle w:val="paragraph"/>
        <w:numPr>
          <w:ilvl w:val="0"/>
          <w:numId w:val="12"/>
        </w:numPr>
        <w:textAlignment w:val="baseline"/>
      </w:pPr>
      <w:r w:rsidRPr="00426E64">
        <w:t>Redogöra för och analysera hur olika samverkansformer kan användas i mötet med vårdnadshavare och andra skolformer</w:t>
      </w:r>
      <w:r w:rsidR="00C213C9" w:rsidRPr="00426E64">
        <w:t xml:space="preserve"> </w:t>
      </w:r>
    </w:p>
    <w:p w14:paraId="2FE34EDB" w14:textId="64A0A415" w:rsidR="00F7569B" w:rsidRPr="00426E64" w:rsidRDefault="00F7569B" w:rsidP="00F7569B">
      <w:pPr>
        <w:pStyle w:val="Rubrik3"/>
      </w:pPr>
      <w:bookmarkStart w:id="77" w:name="_Toc178184081"/>
      <w:r w:rsidRPr="00426E64">
        <w:t>D</w:t>
      </w:r>
      <w:r w:rsidR="00AB29C5" w:rsidRPr="00426E64">
        <w:t>EL</w:t>
      </w:r>
      <w:r w:rsidRPr="00426E64">
        <w:t xml:space="preserve"> 1</w:t>
      </w:r>
      <w:bookmarkEnd w:id="77"/>
    </w:p>
    <w:p w14:paraId="5A380154" w14:textId="4DBEE851" w:rsidR="005B6493" w:rsidRPr="00426E64" w:rsidRDefault="005B6493" w:rsidP="005B6493">
      <w:pPr>
        <w:pStyle w:val="paragraph"/>
        <w:textAlignment w:val="baseline"/>
      </w:pPr>
      <w:r w:rsidRPr="00426E64">
        <w:t xml:space="preserve">I denna uppgift kommer </w:t>
      </w:r>
      <w:r w:rsidR="00C4762C" w:rsidRPr="00426E64">
        <w:t>d</w:t>
      </w:r>
      <w:r w:rsidRPr="00426E64">
        <w:t>u att arbeta i par med en studiekamrat men också arbeta individuellt.</w:t>
      </w:r>
    </w:p>
    <w:p w14:paraId="275D715A" w14:textId="781884F4" w:rsidR="005B6493" w:rsidRPr="00426E64" w:rsidRDefault="005B6493" w:rsidP="005B6493">
      <w:pPr>
        <w:pStyle w:val="paragraph"/>
        <w:textAlignment w:val="baseline"/>
        <w:rPr>
          <w:b/>
          <w:bCs/>
        </w:rPr>
      </w:pPr>
      <w:r w:rsidRPr="00426E64">
        <w:rPr>
          <w:b/>
          <w:bCs/>
        </w:rPr>
        <w:t>Individuell uppgift</w:t>
      </w:r>
    </w:p>
    <w:p w14:paraId="46D26362" w14:textId="77777777" w:rsidR="005B6493" w:rsidRPr="00426E64" w:rsidRDefault="005B6493" w:rsidP="005B6493">
      <w:pPr>
        <w:pStyle w:val="paragraph"/>
        <w:textAlignment w:val="baseline"/>
      </w:pPr>
      <w:r w:rsidRPr="00426E64">
        <w:t xml:space="preserve">Du ska individuellt planera och genomföra en mindre vetenskaplig intervjustudie som fokuserar på ämnet </w:t>
      </w:r>
      <w:r w:rsidRPr="00426E64">
        <w:rPr>
          <w:i/>
          <w:iCs/>
        </w:rPr>
        <w:t>Vad är samverkan i förskolan?</w:t>
      </w:r>
    </w:p>
    <w:p w14:paraId="103B90B4" w14:textId="6373AD8A" w:rsidR="005B6493" w:rsidRPr="00426E64" w:rsidRDefault="005B6493" w:rsidP="005B6493">
      <w:pPr>
        <w:pStyle w:val="paragraph"/>
        <w:textAlignment w:val="baseline"/>
      </w:pPr>
      <w:r w:rsidRPr="00426E64">
        <w:t xml:space="preserve">Du ska intervjua (Intervju 2) en verksam förskollärare (ca </w:t>
      </w:r>
      <w:proofErr w:type="gramStart"/>
      <w:r w:rsidRPr="00426E64">
        <w:t>40-60</w:t>
      </w:r>
      <w:proofErr w:type="gramEnd"/>
      <w:r w:rsidR="005D3FFC" w:rsidRPr="00426E64">
        <w:t xml:space="preserve"> </w:t>
      </w:r>
      <w:r w:rsidRPr="00426E64">
        <w:t>min), förslagsvis din handledare eller en förskollärare med följande frågeområden behandlade:</w:t>
      </w:r>
    </w:p>
    <w:p w14:paraId="582B04A8" w14:textId="3029EE88" w:rsidR="005B6493" w:rsidRPr="00426E64" w:rsidRDefault="005B6493" w:rsidP="00FC23DE">
      <w:pPr>
        <w:pStyle w:val="paragraph"/>
        <w:numPr>
          <w:ilvl w:val="0"/>
          <w:numId w:val="18"/>
        </w:numPr>
        <w:textAlignment w:val="baseline"/>
      </w:pPr>
      <w:r w:rsidRPr="00426E64">
        <w:t>Vad är samverkan i förskolan enligt pedagogen?</w:t>
      </w:r>
    </w:p>
    <w:p w14:paraId="055E94E0" w14:textId="3B7B7BD8" w:rsidR="005B6493" w:rsidRPr="00426E64" w:rsidRDefault="005B6493" w:rsidP="00FC23DE">
      <w:pPr>
        <w:pStyle w:val="paragraph"/>
        <w:numPr>
          <w:ilvl w:val="0"/>
          <w:numId w:val="18"/>
        </w:numPr>
        <w:textAlignment w:val="baseline"/>
      </w:pPr>
      <w:r w:rsidRPr="00426E64">
        <w:t>Hur introduceras vårdnadshavare till samverkan?</w:t>
      </w:r>
    </w:p>
    <w:p w14:paraId="188201CF" w14:textId="54B52691" w:rsidR="005B6493" w:rsidRPr="00426E64" w:rsidRDefault="005B6493" w:rsidP="00FC23DE">
      <w:pPr>
        <w:pStyle w:val="paragraph"/>
        <w:numPr>
          <w:ilvl w:val="0"/>
          <w:numId w:val="18"/>
        </w:numPr>
        <w:textAlignment w:val="baseline"/>
      </w:pPr>
      <w:r w:rsidRPr="00426E64">
        <w:t>Med vilka aktörer/personer samverkar förskolan i den pedagogiska verksamheten och i omsorgsverksamheten?</w:t>
      </w:r>
    </w:p>
    <w:p w14:paraId="4E8C3106" w14:textId="33F97C38" w:rsidR="005B6493" w:rsidRPr="00426E64" w:rsidRDefault="005B6493" w:rsidP="00FC23DE">
      <w:pPr>
        <w:pStyle w:val="paragraph"/>
        <w:numPr>
          <w:ilvl w:val="0"/>
          <w:numId w:val="18"/>
        </w:numPr>
        <w:textAlignment w:val="baseline"/>
      </w:pPr>
      <w:r w:rsidRPr="00426E64">
        <w:t>Vad innebär samverkan ur personalens perspektiv?</w:t>
      </w:r>
    </w:p>
    <w:p w14:paraId="73419050" w14:textId="19CFFCE2" w:rsidR="005B6493" w:rsidRPr="00426E64" w:rsidRDefault="005B6493" w:rsidP="00FC23DE">
      <w:pPr>
        <w:pStyle w:val="paragraph"/>
        <w:numPr>
          <w:ilvl w:val="0"/>
          <w:numId w:val="18"/>
        </w:numPr>
        <w:textAlignment w:val="baseline"/>
      </w:pPr>
      <w:r w:rsidRPr="00426E64">
        <w:t xml:space="preserve">Vad innebär samverkan ur barns perspektiv och ur barnperspektiv? </w:t>
      </w:r>
    </w:p>
    <w:p w14:paraId="354A44CD" w14:textId="3A066746" w:rsidR="005B6493" w:rsidRPr="00426E64" w:rsidRDefault="005B6493" w:rsidP="00FC23DE">
      <w:pPr>
        <w:pStyle w:val="paragraph"/>
        <w:numPr>
          <w:ilvl w:val="0"/>
          <w:numId w:val="18"/>
        </w:numPr>
        <w:textAlignment w:val="baseline"/>
      </w:pPr>
      <w:r w:rsidRPr="00426E64">
        <w:t xml:space="preserve">Vad innebär samverkan ur vårdnadshavarperspektiv? </w:t>
      </w:r>
    </w:p>
    <w:p w14:paraId="54E36D5C" w14:textId="3AA1612E" w:rsidR="005B6493" w:rsidRPr="00426E64" w:rsidRDefault="005B6493" w:rsidP="00FC23DE">
      <w:pPr>
        <w:pStyle w:val="paragraph"/>
        <w:numPr>
          <w:ilvl w:val="0"/>
          <w:numId w:val="18"/>
        </w:numPr>
        <w:textAlignment w:val="baseline"/>
      </w:pPr>
      <w:r w:rsidRPr="00426E64">
        <w:t>Hur dokumenterar personalen samverkansarbetet på förskolan?</w:t>
      </w:r>
    </w:p>
    <w:p w14:paraId="33E74AF3" w14:textId="69A95ADA" w:rsidR="005B6493" w:rsidRPr="00426E64" w:rsidRDefault="005B6493" w:rsidP="00FC23DE">
      <w:pPr>
        <w:pStyle w:val="paragraph"/>
        <w:numPr>
          <w:ilvl w:val="0"/>
          <w:numId w:val="18"/>
        </w:numPr>
        <w:textAlignment w:val="baseline"/>
      </w:pPr>
      <w:r w:rsidRPr="00426E64">
        <w:t>Vad innebär samverkan med andra skolformer?</w:t>
      </w:r>
    </w:p>
    <w:p w14:paraId="566C28A6" w14:textId="205A3E24" w:rsidR="005B6493" w:rsidRPr="00426E64" w:rsidRDefault="005B6493" w:rsidP="005B6493">
      <w:pPr>
        <w:pStyle w:val="paragraph"/>
        <w:textAlignment w:val="baseline"/>
      </w:pPr>
      <w:r w:rsidRPr="00426E64">
        <w:t xml:space="preserve">Du ska spela in samtalet på diktafon </w:t>
      </w:r>
      <w:proofErr w:type="gramStart"/>
      <w:r w:rsidRPr="00426E64">
        <w:t>etc.</w:t>
      </w:r>
      <w:proofErr w:type="gramEnd"/>
      <w:r w:rsidRPr="00426E64">
        <w:t xml:space="preserve"> och därefter </w:t>
      </w:r>
      <w:r w:rsidR="004C7C22" w:rsidRPr="00426E64">
        <w:t xml:space="preserve">transkribera och </w:t>
      </w:r>
      <w:r w:rsidRPr="00426E64">
        <w:t>skriva ut materialet. Läs genom datamaterialet ett antal gånger för att få en känsla av hela materialet men också av delarna. Intervjufrågorna liksom transkriberingen lägger du in som bilagor i den gemensamma examinationsuppgiften.</w:t>
      </w:r>
      <w:r w:rsidR="0020613D" w:rsidRPr="00426E64">
        <w:t xml:space="preserve"> </w:t>
      </w:r>
    </w:p>
    <w:p w14:paraId="21853829" w14:textId="77777777" w:rsidR="005B6493" w:rsidRPr="00426E64" w:rsidRDefault="005B6493" w:rsidP="005B6493">
      <w:pPr>
        <w:pStyle w:val="paragraph"/>
        <w:textAlignment w:val="baseline"/>
        <w:rPr>
          <w:b/>
          <w:bCs/>
        </w:rPr>
      </w:pPr>
      <w:r w:rsidRPr="00426E64">
        <w:rPr>
          <w:b/>
          <w:bCs/>
        </w:rPr>
        <w:t>Att arbeta i par</w:t>
      </w:r>
    </w:p>
    <w:p w14:paraId="0EC84547" w14:textId="48D2EF2E" w:rsidR="005B6493" w:rsidRPr="00426E64" w:rsidRDefault="005B6493" w:rsidP="005B6493">
      <w:pPr>
        <w:pStyle w:val="paragraph"/>
        <w:textAlignment w:val="baseline"/>
      </w:pPr>
      <w:r w:rsidRPr="00426E64">
        <w:t xml:space="preserve">Ni väljer i den här kursen själva vilka ni vill samarbeta med kring denna uppgift. </w:t>
      </w:r>
      <w:r w:rsidR="00CC4700" w:rsidRPr="00426E64">
        <w:t xml:space="preserve">Under </w:t>
      </w:r>
      <w:r w:rsidR="003F2567" w:rsidRPr="00426E64">
        <w:rPr>
          <w:i/>
          <w:iCs/>
        </w:rPr>
        <w:t>Sama</w:t>
      </w:r>
      <w:r w:rsidR="00921856" w:rsidRPr="00426E64">
        <w:rPr>
          <w:i/>
          <w:iCs/>
        </w:rPr>
        <w:t>rbetsytan</w:t>
      </w:r>
      <w:r w:rsidR="00CC4700" w:rsidRPr="00426E64">
        <w:t xml:space="preserve"> kommer att finnas en lista där ni kan skriva in vilka par ni bildat. Om ni inte hittar </w:t>
      </w:r>
      <w:r w:rsidR="00896A4A" w:rsidRPr="00426E64">
        <w:t>någon att skriva tillsammans med</w:t>
      </w:r>
      <w:r w:rsidR="00475A6D" w:rsidRPr="00426E64">
        <w:t>,</w:t>
      </w:r>
      <w:r w:rsidR="00896A4A" w:rsidRPr="00426E64">
        <w:t xml:space="preserve"> ta kontakt med kursansvarig. </w:t>
      </w:r>
      <w:r w:rsidRPr="00426E64">
        <w:t xml:space="preserve">Du och din studiekamrat kommer att bearbeta, analysera och tolka de transkriberade intervjuerna (2st) tillsammans. </w:t>
      </w:r>
    </w:p>
    <w:p w14:paraId="34167A1A" w14:textId="023B180B" w:rsidR="005B6493" w:rsidRPr="00426E64" w:rsidRDefault="005B6493" w:rsidP="005B6493">
      <w:pPr>
        <w:pStyle w:val="paragraph"/>
        <w:textAlignment w:val="baseline"/>
      </w:pPr>
      <w:r w:rsidRPr="00426E64">
        <w:t xml:space="preserve">Observera: I denna uppgift ges inte pedagogiskt stöd i form av förlängd skrivtid </w:t>
      </w:r>
      <w:r w:rsidR="002B3059" w:rsidRPr="00426E64">
        <w:t>pga.</w:t>
      </w:r>
      <w:r w:rsidRPr="00426E64">
        <w:t xml:space="preserve"> att det är </w:t>
      </w:r>
      <w:r w:rsidR="009A0D5E" w:rsidRPr="00426E64">
        <w:t xml:space="preserve">ett </w:t>
      </w:r>
      <w:r w:rsidRPr="00426E64">
        <w:t xml:space="preserve">pararbete och att examinationsformen gör att skriv-paren arbetar tillsammans. </w:t>
      </w:r>
    </w:p>
    <w:p w14:paraId="074AF7EC" w14:textId="20F5566D" w:rsidR="00C56834" w:rsidRPr="00426E64" w:rsidRDefault="00F202B0" w:rsidP="00C56834">
      <w:pPr>
        <w:pStyle w:val="paragraph"/>
        <w:textAlignment w:val="baseline"/>
      </w:pPr>
      <w:r w:rsidRPr="00426E64">
        <w:lastRenderedPageBreak/>
        <w:t xml:space="preserve">I den här examinationsuppgiften </w:t>
      </w:r>
      <w:r w:rsidR="005B6493" w:rsidRPr="00426E64">
        <w:t>ska</w:t>
      </w:r>
      <w:r w:rsidRPr="00426E64">
        <w:t xml:space="preserve"> ni</w:t>
      </w:r>
      <w:r w:rsidR="005B6493" w:rsidRPr="00426E64">
        <w:t xml:space="preserve"> </w:t>
      </w:r>
      <w:r w:rsidR="005B6493" w:rsidRPr="00426E64">
        <w:rPr>
          <w:u w:val="single"/>
        </w:rPr>
        <w:t>inte</w:t>
      </w:r>
      <w:r w:rsidR="005B6493" w:rsidRPr="00426E64">
        <w:t xml:space="preserve"> skriva en inledningstext då </w:t>
      </w:r>
      <w:r w:rsidR="005B6493" w:rsidRPr="00426E64">
        <w:rPr>
          <w:u w:val="single"/>
        </w:rPr>
        <w:t>denna uppgift är ingen regelrätt uppsats</w:t>
      </w:r>
      <w:r w:rsidR="005B6493" w:rsidRPr="00426E64">
        <w:t xml:space="preserve">. I detta arbete ska </w:t>
      </w:r>
      <w:r w:rsidR="00C55A3B" w:rsidRPr="00426E64">
        <w:t>n</w:t>
      </w:r>
      <w:r w:rsidR="005B6493" w:rsidRPr="00426E64">
        <w:t>i fokusera på att analysera och tolka ett empiriskt material.</w:t>
      </w:r>
      <w:r w:rsidR="00C56834" w:rsidRPr="00426E64">
        <w:t xml:space="preserve"> Texten ska innehålla följande delar och i den ordning som följer:</w:t>
      </w:r>
    </w:p>
    <w:p w14:paraId="773B6BFF" w14:textId="05A6F03B" w:rsidR="005B6493" w:rsidRPr="00426E64" w:rsidRDefault="005B6493" w:rsidP="005B6493">
      <w:pPr>
        <w:pStyle w:val="paragraph"/>
        <w:textAlignment w:val="baseline"/>
        <w:rPr>
          <w:b/>
          <w:bCs/>
          <w:i/>
          <w:iCs/>
        </w:rPr>
      </w:pPr>
      <w:r w:rsidRPr="00426E64">
        <w:rPr>
          <w:b/>
          <w:bCs/>
          <w:i/>
          <w:iCs/>
        </w:rPr>
        <w:t>Metod</w:t>
      </w:r>
      <w:r w:rsidR="00164C84" w:rsidRPr="00426E64">
        <w:rPr>
          <w:b/>
          <w:bCs/>
          <w:i/>
          <w:iCs/>
        </w:rPr>
        <w:t>:</w:t>
      </w:r>
    </w:p>
    <w:p w14:paraId="3DAB1C5C" w14:textId="01A28116" w:rsidR="005B6493" w:rsidRPr="00426E64" w:rsidRDefault="005B6493" w:rsidP="005B6493">
      <w:pPr>
        <w:pStyle w:val="paragraph"/>
        <w:textAlignment w:val="baseline"/>
      </w:pPr>
      <w:r w:rsidRPr="00426E64">
        <w:t xml:space="preserve">Här ska </w:t>
      </w:r>
      <w:r w:rsidR="00164C84" w:rsidRPr="00426E64">
        <w:t>n</w:t>
      </w:r>
      <w:r w:rsidRPr="00426E64">
        <w:t xml:space="preserve">i kortfattat beskriva hur </w:t>
      </w:r>
      <w:r w:rsidR="00164C84" w:rsidRPr="00426E64">
        <w:t>n</w:t>
      </w:r>
      <w:r w:rsidRPr="00426E64">
        <w:t>i gått till väga, hur urvalet gått till och de etiska överväganden som ni har gjort. Reflektera gärna över om det finns något som ni skulle ha kunnat göra på ett annat sätt och om det kunnat inverka på ert resultat (metoddiskussion).   Max ½ A4 sida.</w:t>
      </w:r>
      <w:r w:rsidR="00E76A4D" w:rsidRPr="00426E64">
        <w:t xml:space="preserve"> </w:t>
      </w:r>
      <w:r w:rsidR="00C603F7" w:rsidRPr="00426E64">
        <w:t xml:space="preserve">I den här delen får ni referera till någon bok i forskningsmetodik, exempelvis </w:t>
      </w:r>
      <w:proofErr w:type="spellStart"/>
      <w:r w:rsidR="00C603F7" w:rsidRPr="00426E64">
        <w:t>Bryman</w:t>
      </w:r>
      <w:proofErr w:type="spellEnd"/>
      <w:r w:rsidR="00C603F7" w:rsidRPr="00426E64">
        <w:t xml:space="preserve">. </w:t>
      </w:r>
    </w:p>
    <w:p w14:paraId="686BBFAC" w14:textId="77777777" w:rsidR="005B6493" w:rsidRPr="00426E64" w:rsidRDefault="005B6493" w:rsidP="005B6493">
      <w:pPr>
        <w:pStyle w:val="paragraph"/>
        <w:textAlignment w:val="baseline"/>
        <w:rPr>
          <w:b/>
          <w:bCs/>
          <w:i/>
          <w:iCs/>
        </w:rPr>
      </w:pPr>
      <w:r w:rsidRPr="00426E64">
        <w:rPr>
          <w:b/>
          <w:bCs/>
          <w:i/>
          <w:iCs/>
        </w:rPr>
        <w:t>Resultat och analys:</w:t>
      </w:r>
    </w:p>
    <w:p w14:paraId="08A529EA" w14:textId="6581BA24" w:rsidR="005B6493" w:rsidRPr="00426E64" w:rsidRDefault="005B6493" w:rsidP="005B6493">
      <w:pPr>
        <w:pStyle w:val="paragraph"/>
        <w:textAlignment w:val="baseline"/>
      </w:pPr>
      <w:r w:rsidRPr="00426E64">
        <w:t xml:space="preserve">Analysen genomför </w:t>
      </w:r>
      <w:r w:rsidR="00164C84" w:rsidRPr="00426E64">
        <w:t>n</w:t>
      </w:r>
      <w:r w:rsidRPr="00426E64">
        <w:t>i med hjälp av tematisering. Använd följande rubriker:</w:t>
      </w:r>
    </w:p>
    <w:p w14:paraId="4345B639" w14:textId="31805FD5" w:rsidR="005B6493" w:rsidRPr="00426E64" w:rsidRDefault="005B6493" w:rsidP="00FC23DE">
      <w:pPr>
        <w:pStyle w:val="paragraph"/>
        <w:numPr>
          <w:ilvl w:val="0"/>
          <w:numId w:val="19"/>
        </w:numPr>
        <w:textAlignment w:val="baseline"/>
      </w:pPr>
      <w:r w:rsidRPr="00426E64">
        <w:t>Vad är samverkan?</w:t>
      </w:r>
    </w:p>
    <w:p w14:paraId="646C75BB" w14:textId="24E94F57" w:rsidR="005B6493" w:rsidRPr="00426E64" w:rsidRDefault="005B6493" w:rsidP="00FC23DE">
      <w:pPr>
        <w:pStyle w:val="paragraph"/>
        <w:numPr>
          <w:ilvl w:val="0"/>
          <w:numId w:val="19"/>
        </w:numPr>
        <w:textAlignment w:val="baseline"/>
      </w:pPr>
      <w:r w:rsidRPr="00426E64">
        <w:t>Aktörers perspektiv på samverkan</w:t>
      </w:r>
    </w:p>
    <w:p w14:paraId="671C246E" w14:textId="77777777" w:rsidR="00010279" w:rsidRPr="00426E64" w:rsidRDefault="005B6493" w:rsidP="00FC23DE">
      <w:pPr>
        <w:pStyle w:val="paragraph"/>
        <w:numPr>
          <w:ilvl w:val="0"/>
          <w:numId w:val="19"/>
        </w:numPr>
        <w:textAlignment w:val="baseline"/>
      </w:pPr>
      <w:r w:rsidRPr="00426E64">
        <w:t>Samverkansformer som finns på förskolan</w:t>
      </w:r>
    </w:p>
    <w:p w14:paraId="2FED7CA6" w14:textId="6B5846E6" w:rsidR="005B6493" w:rsidRPr="00426E64" w:rsidRDefault="00010279" w:rsidP="00FC23DE">
      <w:pPr>
        <w:pStyle w:val="paragraph"/>
        <w:numPr>
          <w:ilvl w:val="0"/>
          <w:numId w:val="19"/>
        </w:numPr>
        <w:textAlignment w:val="baseline"/>
      </w:pPr>
      <w:r w:rsidRPr="00426E64">
        <w:t>Samverkansformer med andra skolformer</w:t>
      </w:r>
      <w:r w:rsidR="00536C43" w:rsidRPr="00426E64">
        <w:t>/verksamheter</w:t>
      </w:r>
      <w:r w:rsidR="005B6493" w:rsidRPr="00426E64">
        <w:t xml:space="preserve"> </w:t>
      </w:r>
    </w:p>
    <w:p w14:paraId="44D3AD7E" w14:textId="7B0AF05C" w:rsidR="005B6493" w:rsidRPr="00426E64" w:rsidRDefault="005B6493" w:rsidP="005B6493">
      <w:pPr>
        <w:pStyle w:val="paragraph"/>
        <w:textAlignment w:val="baseline"/>
      </w:pPr>
      <w:r w:rsidRPr="00426E64">
        <w:t xml:space="preserve">Läs era transkriberingar flera gånger och fundera över vad informanterna lyft fram under intervjun. Tänk på vad det är för material </w:t>
      </w:r>
      <w:r w:rsidR="00014121" w:rsidRPr="00426E64">
        <w:t>n</w:t>
      </w:r>
      <w:r w:rsidRPr="00426E64">
        <w:t xml:space="preserve">i har, då syftet är här att fokusera på materialets innehållsliga aspekter. </w:t>
      </w:r>
    </w:p>
    <w:p w14:paraId="07B395AA" w14:textId="41242019" w:rsidR="005B6493" w:rsidRPr="00426E64" w:rsidRDefault="005B6493" w:rsidP="005B6493">
      <w:pPr>
        <w:pStyle w:val="paragraph"/>
        <w:textAlignment w:val="baseline"/>
        <w:rPr>
          <w:color w:val="FF0000"/>
        </w:rPr>
      </w:pPr>
      <w:r w:rsidRPr="00426E64">
        <w:t xml:space="preserve">Här kommer </w:t>
      </w:r>
      <w:r w:rsidR="00014121" w:rsidRPr="00426E64">
        <w:t>n</w:t>
      </w:r>
      <w:r w:rsidRPr="00426E64">
        <w:t xml:space="preserve">i att redogöra för vad </w:t>
      </w:r>
      <w:r w:rsidR="00014121" w:rsidRPr="00426E64">
        <w:t>n</w:t>
      </w:r>
      <w:r w:rsidRPr="00426E64">
        <w:t>i har kommit fram till i er studie. Välj ut exempel d.v.s. citat ur intervjumaterialet som på ett tydligt sätt belyser era resultat. Ni ska tolka era resultat med hjälp av obligatorisk litteratur</w:t>
      </w:r>
      <w:r w:rsidR="00012F38" w:rsidRPr="00426E64">
        <w:t xml:space="preserve">. Använd </w:t>
      </w:r>
      <w:r w:rsidR="00012F38" w:rsidRPr="00426E64">
        <w:rPr>
          <w:b/>
          <w:bCs/>
        </w:rPr>
        <w:t xml:space="preserve">minst </w:t>
      </w:r>
      <w:r w:rsidR="00AE5075" w:rsidRPr="00426E64">
        <w:rPr>
          <w:b/>
          <w:bCs/>
        </w:rPr>
        <w:t>6</w:t>
      </w:r>
      <w:r w:rsidR="00012F38" w:rsidRPr="00426E64">
        <w:rPr>
          <w:b/>
          <w:bCs/>
        </w:rPr>
        <w:t xml:space="preserve"> referenser</w:t>
      </w:r>
      <w:r w:rsidR="00751C92" w:rsidRPr="00426E64">
        <w:t xml:space="preserve"> från den obligatoriska litteraturen</w:t>
      </w:r>
      <w:r w:rsidR="00012F38" w:rsidRPr="00426E64">
        <w:t xml:space="preserve">. </w:t>
      </w:r>
    </w:p>
    <w:p w14:paraId="0F815AE6" w14:textId="77777777" w:rsidR="005B6493" w:rsidRPr="00426E64" w:rsidRDefault="005B6493" w:rsidP="005B6493">
      <w:pPr>
        <w:pStyle w:val="paragraph"/>
        <w:textAlignment w:val="baseline"/>
        <w:rPr>
          <w:b/>
          <w:bCs/>
          <w:i/>
          <w:iCs/>
        </w:rPr>
      </w:pPr>
      <w:r w:rsidRPr="00426E64">
        <w:rPr>
          <w:b/>
          <w:bCs/>
          <w:i/>
          <w:iCs/>
        </w:rPr>
        <w:t>Diskussion:</w:t>
      </w:r>
    </w:p>
    <w:p w14:paraId="3E5C7186" w14:textId="13D2ECD3" w:rsidR="005B6493" w:rsidRPr="00426E64" w:rsidRDefault="005B6493" w:rsidP="005B6493">
      <w:pPr>
        <w:pStyle w:val="paragraph"/>
        <w:textAlignment w:val="baseline"/>
      </w:pPr>
      <w:r w:rsidRPr="00426E64">
        <w:t>Under detta avsnitt diskuterar ni era resultat, dvs. reflekterar över dem och drar egna slutsatser relaterade till samverkan i förskolan. Tänk på att diskussionen också relaterar till de kursmål som examineras med den här uppgiften.</w:t>
      </w:r>
      <w:r w:rsidR="00DF46AC" w:rsidRPr="00426E64">
        <w:t xml:space="preserve"> </w:t>
      </w:r>
      <w:r w:rsidRPr="00426E64">
        <w:t xml:space="preserve">Tänk på att era resonemang ska vara </w:t>
      </w:r>
      <w:r w:rsidRPr="00426E64">
        <w:rPr>
          <w:u w:val="single"/>
        </w:rPr>
        <w:t>väl underbyggda med litteraturen</w:t>
      </w:r>
      <w:r w:rsidRPr="00426E64">
        <w:t xml:space="preserve">. Detta är en utvärdering av de resultat som </w:t>
      </w:r>
      <w:r w:rsidR="00DF46AC" w:rsidRPr="00426E64">
        <w:t>n</w:t>
      </w:r>
      <w:r w:rsidRPr="00426E64">
        <w:t xml:space="preserve">i kommit fram till, där </w:t>
      </w:r>
      <w:r w:rsidR="00DF46AC" w:rsidRPr="00426E64">
        <w:t>n</w:t>
      </w:r>
      <w:r w:rsidRPr="00426E64">
        <w:t xml:space="preserve">i redogör för de viktigaste slutsatserna och diskuterar vad det betyder att detta blev resultatet. </w:t>
      </w:r>
    </w:p>
    <w:p w14:paraId="7B7BE69C" w14:textId="77777777" w:rsidR="005B6493" w:rsidRPr="00426E64" w:rsidRDefault="005B6493" w:rsidP="005B6493">
      <w:pPr>
        <w:pStyle w:val="paragraph"/>
        <w:textAlignment w:val="baseline"/>
        <w:rPr>
          <w:b/>
          <w:bCs/>
          <w:i/>
          <w:iCs/>
        </w:rPr>
      </w:pPr>
      <w:r w:rsidRPr="00426E64">
        <w:rPr>
          <w:b/>
          <w:bCs/>
          <w:i/>
          <w:iCs/>
        </w:rPr>
        <w:t>Referenslistan</w:t>
      </w:r>
    </w:p>
    <w:p w14:paraId="5B4AF312" w14:textId="263810AE" w:rsidR="005B6493" w:rsidRPr="00426E64" w:rsidRDefault="005B6493" w:rsidP="005B6493">
      <w:pPr>
        <w:pStyle w:val="paragraph"/>
        <w:textAlignment w:val="baseline"/>
      </w:pPr>
      <w:r w:rsidRPr="00426E64">
        <w:t>Korrekt referenshantering enligt APA</w:t>
      </w:r>
      <w:r w:rsidR="005C1843">
        <w:t>7</w:t>
      </w:r>
      <w:r w:rsidRPr="00426E64">
        <w:t>-systemet.</w:t>
      </w:r>
    </w:p>
    <w:p w14:paraId="655BD1E1" w14:textId="77777777" w:rsidR="005B6493" w:rsidRPr="00426E64" w:rsidRDefault="005B6493" w:rsidP="005B6493">
      <w:pPr>
        <w:pStyle w:val="paragraph"/>
        <w:textAlignment w:val="baseline"/>
        <w:rPr>
          <w:b/>
          <w:bCs/>
          <w:i/>
          <w:iCs/>
        </w:rPr>
      </w:pPr>
      <w:r w:rsidRPr="00426E64">
        <w:rPr>
          <w:b/>
          <w:bCs/>
          <w:i/>
          <w:iCs/>
        </w:rPr>
        <w:t>Bilagor</w:t>
      </w:r>
    </w:p>
    <w:p w14:paraId="0E8F8480" w14:textId="39A3058A" w:rsidR="005B6493" w:rsidRPr="00426E64" w:rsidRDefault="005B6493" w:rsidP="005B6493">
      <w:pPr>
        <w:pStyle w:val="paragraph"/>
        <w:textAlignment w:val="baseline"/>
      </w:pPr>
      <w:r w:rsidRPr="00426E64">
        <w:t>I</w:t>
      </w:r>
      <w:r w:rsidR="001346DC" w:rsidRPr="00426E64">
        <w:t>n</w:t>
      </w:r>
      <w:r w:rsidRPr="00426E64">
        <w:t>tervjufrågor och transkribering av båda intervjuerna.</w:t>
      </w:r>
    </w:p>
    <w:p w14:paraId="1118E071" w14:textId="0811C5D2" w:rsidR="005B6493" w:rsidRPr="00426E64" w:rsidRDefault="005B6493" w:rsidP="005B6493">
      <w:pPr>
        <w:pStyle w:val="paragraph"/>
        <w:textAlignment w:val="baseline"/>
        <w:rPr>
          <w:b/>
          <w:bCs/>
        </w:rPr>
      </w:pPr>
      <w:r w:rsidRPr="00426E64">
        <w:rPr>
          <w:b/>
          <w:bCs/>
        </w:rPr>
        <w:t>Anvisning:</w:t>
      </w:r>
    </w:p>
    <w:p w14:paraId="7F0E10C4" w14:textId="6E34B657" w:rsidR="005B6493" w:rsidRPr="00426E64" w:rsidRDefault="005B6493" w:rsidP="005B6493">
      <w:pPr>
        <w:pStyle w:val="paragraph"/>
        <w:textAlignment w:val="baseline"/>
        <w:rPr>
          <w:i/>
          <w:iCs/>
          <w:u w:val="single"/>
        </w:rPr>
      </w:pPr>
      <w:r w:rsidRPr="00426E64">
        <w:lastRenderedPageBreak/>
        <w:t xml:space="preserve">Arbetets omfattning: </w:t>
      </w:r>
      <w:r w:rsidR="004962B9" w:rsidRPr="00426E64">
        <w:t xml:space="preserve">ca </w:t>
      </w:r>
      <w:r w:rsidRPr="00426E64">
        <w:t>10 sidor (typsnitt 12</w:t>
      </w:r>
      <w:r w:rsidR="00660445" w:rsidRPr="00426E64">
        <w:t xml:space="preserve">, </w:t>
      </w:r>
      <w:r w:rsidRPr="00426E64">
        <w:t>radavstånd</w:t>
      </w:r>
      <w:r w:rsidR="00660445" w:rsidRPr="00426E64">
        <w:t xml:space="preserve"> 1,5</w:t>
      </w:r>
      <w:r w:rsidRPr="00426E64">
        <w:t xml:space="preserve">) + referenslista (Förteckning över vetenskaplig litteratur som använts). Ange namn, grupp och </w:t>
      </w:r>
      <w:proofErr w:type="spellStart"/>
      <w:r w:rsidRPr="00426E64">
        <w:t>provkod</w:t>
      </w:r>
      <w:proofErr w:type="spellEnd"/>
      <w:r w:rsidRPr="00426E64">
        <w:t xml:space="preserve"> på varje sida. </w:t>
      </w:r>
      <w:r w:rsidR="00BA21F1" w:rsidRPr="00426E64">
        <w:t xml:space="preserve">Inlämningen kommer att göras till en gruppinlämning så ni behöver se till att </w:t>
      </w:r>
      <w:r w:rsidR="006159A6" w:rsidRPr="00426E64">
        <w:t xml:space="preserve">bådas namn i </w:t>
      </w:r>
      <w:proofErr w:type="spellStart"/>
      <w:r w:rsidR="006159A6" w:rsidRPr="00426E64">
        <w:t>skrivparen</w:t>
      </w:r>
      <w:proofErr w:type="spellEnd"/>
      <w:r w:rsidR="006159A6" w:rsidRPr="00426E64">
        <w:t xml:space="preserve"> kommer med. </w:t>
      </w:r>
      <w:r w:rsidRPr="00426E64">
        <w:t xml:space="preserve">Examinationsuppgiften lämnas in på </w:t>
      </w:r>
      <w:proofErr w:type="spellStart"/>
      <w:r w:rsidRPr="00426E64">
        <w:t>Lisam</w:t>
      </w:r>
      <w:proofErr w:type="spellEnd"/>
      <w:r w:rsidRPr="00426E64">
        <w:t xml:space="preserve"> senast fredag v</w:t>
      </w:r>
      <w:r w:rsidR="009C0831" w:rsidRPr="00426E64">
        <w:t>.</w:t>
      </w:r>
      <w:r w:rsidRPr="00426E64">
        <w:t xml:space="preserve"> 3 kl. 17.00.</w:t>
      </w:r>
      <w:r w:rsidR="00906851" w:rsidRPr="00426E64">
        <w:t xml:space="preserve"> </w:t>
      </w:r>
      <w:r w:rsidRPr="00426E64">
        <w:rPr>
          <w:i/>
          <w:iCs/>
          <w:u w:val="single"/>
        </w:rPr>
        <w:t xml:space="preserve">Tänk på att ert arbete kommer att skickas till </w:t>
      </w:r>
      <w:proofErr w:type="spellStart"/>
      <w:r w:rsidR="0004680A" w:rsidRPr="00426E64">
        <w:rPr>
          <w:i/>
          <w:iCs/>
          <w:u w:val="single"/>
        </w:rPr>
        <w:t>Ouriginal</w:t>
      </w:r>
      <w:proofErr w:type="spellEnd"/>
      <w:r w:rsidRPr="00426E64">
        <w:rPr>
          <w:i/>
          <w:iCs/>
          <w:u w:val="single"/>
        </w:rPr>
        <w:t xml:space="preserve"> </w:t>
      </w:r>
      <w:r w:rsidR="0004680A" w:rsidRPr="00426E64">
        <w:rPr>
          <w:i/>
          <w:iCs/>
          <w:u w:val="single"/>
        </w:rPr>
        <w:t>för kontroll av fusk och plagiat</w:t>
      </w:r>
      <w:r w:rsidRPr="00426E64">
        <w:rPr>
          <w:i/>
          <w:iCs/>
          <w:u w:val="single"/>
        </w:rPr>
        <w:t xml:space="preserve">! </w:t>
      </w:r>
    </w:p>
    <w:p w14:paraId="0A424F2E" w14:textId="77777777" w:rsidR="005B6493" w:rsidRPr="00426E64" w:rsidRDefault="005B6493" w:rsidP="005B6493">
      <w:pPr>
        <w:pStyle w:val="paragraph"/>
        <w:textAlignment w:val="baseline"/>
        <w:rPr>
          <w:b/>
          <w:bCs/>
        </w:rPr>
      </w:pPr>
      <w:r w:rsidRPr="00426E64">
        <w:rPr>
          <w:b/>
          <w:bCs/>
        </w:rPr>
        <w:t>Bedömningskriterier</w:t>
      </w:r>
    </w:p>
    <w:p w14:paraId="2CE458FA" w14:textId="77777777" w:rsidR="005B6493" w:rsidRPr="00426E64" w:rsidRDefault="005B6493" w:rsidP="005B6493">
      <w:pPr>
        <w:pStyle w:val="paragraph"/>
        <w:textAlignment w:val="baseline"/>
      </w:pPr>
      <w:r w:rsidRPr="00426E64">
        <w:t>Här nedan följer bedömningskriterier för uppgiften:</w:t>
      </w:r>
    </w:p>
    <w:p w14:paraId="6C022171" w14:textId="77777777" w:rsidR="005B6493" w:rsidRPr="00426E64" w:rsidRDefault="005B6493" w:rsidP="005B6493">
      <w:pPr>
        <w:pStyle w:val="paragraph"/>
        <w:textAlignment w:val="baseline"/>
        <w:rPr>
          <w:b/>
          <w:bCs/>
        </w:rPr>
      </w:pPr>
      <w:r w:rsidRPr="00426E64">
        <w:rPr>
          <w:b/>
          <w:bCs/>
        </w:rPr>
        <w:t xml:space="preserve">Godkänd </w:t>
      </w:r>
    </w:p>
    <w:p w14:paraId="6290CCC7" w14:textId="7F940F8C" w:rsidR="005B6493" w:rsidRPr="00426E64" w:rsidRDefault="005B6493" w:rsidP="00FC23DE">
      <w:pPr>
        <w:pStyle w:val="paragraph"/>
        <w:numPr>
          <w:ilvl w:val="0"/>
          <w:numId w:val="20"/>
        </w:numPr>
        <w:textAlignment w:val="baseline"/>
      </w:pPr>
      <w:r w:rsidRPr="00426E64">
        <w:t>För att den studerande ska erhålla betyget godkänd på uppgiften/texten ska den studerande</w:t>
      </w:r>
      <w:r w:rsidR="009E08A0" w:rsidRPr="00426E64">
        <w:t xml:space="preserve"> </w:t>
      </w:r>
      <w:r w:rsidRPr="00426E64">
        <w:t xml:space="preserve">kunna: </w:t>
      </w:r>
    </w:p>
    <w:p w14:paraId="680CE73A" w14:textId="6E256D76" w:rsidR="005B6493" w:rsidRPr="00426E64" w:rsidRDefault="005B6493" w:rsidP="00FC23DE">
      <w:pPr>
        <w:pStyle w:val="paragraph"/>
        <w:numPr>
          <w:ilvl w:val="0"/>
          <w:numId w:val="20"/>
        </w:numPr>
        <w:textAlignment w:val="baseline"/>
      </w:pPr>
      <w:r w:rsidRPr="00426E64">
        <w:t>Beskriva vad samverkan i förskolan är utifrån ett intervjumaterial</w:t>
      </w:r>
    </w:p>
    <w:p w14:paraId="520F7C5A" w14:textId="2CE52E98" w:rsidR="005B6493" w:rsidRPr="00426E64" w:rsidRDefault="005B6493" w:rsidP="00FC23DE">
      <w:pPr>
        <w:pStyle w:val="paragraph"/>
        <w:numPr>
          <w:ilvl w:val="0"/>
          <w:numId w:val="20"/>
        </w:numPr>
        <w:textAlignment w:val="baseline"/>
      </w:pPr>
      <w:r w:rsidRPr="00426E64">
        <w:t>Analysera och tolka aktörers perspektiv på samverkan i förskolan</w:t>
      </w:r>
    </w:p>
    <w:p w14:paraId="37227232" w14:textId="6F395841" w:rsidR="005B6493" w:rsidRPr="00426E64" w:rsidRDefault="005B6493" w:rsidP="00FC23DE">
      <w:pPr>
        <w:pStyle w:val="paragraph"/>
        <w:numPr>
          <w:ilvl w:val="0"/>
          <w:numId w:val="20"/>
        </w:numPr>
        <w:textAlignment w:val="baseline"/>
      </w:pPr>
      <w:r w:rsidRPr="00426E64">
        <w:t xml:space="preserve">Analysera och tolka samverkansformer som finns på förskolan </w:t>
      </w:r>
    </w:p>
    <w:p w14:paraId="3F83B86A" w14:textId="05FBAA0E" w:rsidR="005B6493" w:rsidRPr="00426E64" w:rsidRDefault="005B6493" w:rsidP="00FC23DE">
      <w:pPr>
        <w:pStyle w:val="paragraph"/>
        <w:numPr>
          <w:ilvl w:val="0"/>
          <w:numId w:val="20"/>
        </w:numPr>
        <w:textAlignment w:val="baseline"/>
      </w:pPr>
      <w:r w:rsidRPr="00426E64">
        <w:t>Analysera och diskutera olika samverkansformer som kan användas i mötet med andra skolformer</w:t>
      </w:r>
    </w:p>
    <w:p w14:paraId="4FFBB3AA" w14:textId="77777777" w:rsidR="005B6493" w:rsidRPr="00426E64" w:rsidRDefault="005B6493" w:rsidP="005B6493">
      <w:pPr>
        <w:pStyle w:val="paragraph"/>
        <w:textAlignment w:val="baseline"/>
        <w:rPr>
          <w:b/>
          <w:bCs/>
        </w:rPr>
      </w:pPr>
      <w:r w:rsidRPr="00426E64">
        <w:rPr>
          <w:b/>
          <w:bCs/>
        </w:rPr>
        <w:t xml:space="preserve">Väl godkänd </w:t>
      </w:r>
    </w:p>
    <w:p w14:paraId="06286949" w14:textId="3E7EC5EC" w:rsidR="005B6493" w:rsidRPr="00426E64" w:rsidRDefault="005B6493" w:rsidP="005B6493">
      <w:pPr>
        <w:pStyle w:val="paragraph"/>
        <w:textAlignment w:val="baseline"/>
      </w:pPr>
      <w:r w:rsidRPr="00426E64">
        <w:t xml:space="preserve">För att den studerande ska erhålla betyget väl godkänd på uppgiften/texten ska den studerande kunna: </w:t>
      </w:r>
    </w:p>
    <w:p w14:paraId="575BD7E8" w14:textId="207BC893" w:rsidR="005B6493" w:rsidRPr="00426E64" w:rsidRDefault="005B6493" w:rsidP="00FC23DE">
      <w:pPr>
        <w:pStyle w:val="paragraph"/>
        <w:numPr>
          <w:ilvl w:val="0"/>
          <w:numId w:val="21"/>
        </w:numPr>
        <w:textAlignment w:val="baseline"/>
      </w:pPr>
      <w:r w:rsidRPr="00426E64">
        <w:t>På ett utvecklat sätt beskriva vad samverkan i förskolan är utifrån ett intervjumaterial</w:t>
      </w:r>
    </w:p>
    <w:p w14:paraId="7976B692" w14:textId="47CA8113" w:rsidR="005B6493" w:rsidRPr="00426E64" w:rsidRDefault="005B6493" w:rsidP="00FC23DE">
      <w:pPr>
        <w:pStyle w:val="paragraph"/>
        <w:numPr>
          <w:ilvl w:val="0"/>
          <w:numId w:val="21"/>
        </w:numPr>
        <w:textAlignment w:val="baseline"/>
      </w:pPr>
      <w:r w:rsidRPr="00426E64">
        <w:t>På ett nyanserat sätt analysera och tolka aktörers perspektiv på samverkan i förskolan på ett</w:t>
      </w:r>
    </w:p>
    <w:p w14:paraId="5A46F054" w14:textId="3EC68F4B" w:rsidR="005B6493" w:rsidRPr="00426E64" w:rsidRDefault="005B6493" w:rsidP="00FC23DE">
      <w:pPr>
        <w:pStyle w:val="paragraph"/>
        <w:numPr>
          <w:ilvl w:val="0"/>
          <w:numId w:val="21"/>
        </w:numPr>
        <w:textAlignment w:val="baseline"/>
      </w:pPr>
      <w:r w:rsidRPr="00426E64">
        <w:t xml:space="preserve">På ett utvecklat analysera och tolka samverkansformer som finns på förskolan </w:t>
      </w:r>
    </w:p>
    <w:p w14:paraId="6E7EB8EE" w14:textId="16F633B6" w:rsidR="005B6493" w:rsidRPr="00426E64" w:rsidRDefault="005B6493" w:rsidP="00FC23DE">
      <w:pPr>
        <w:pStyle w:val="paragraph"/>
        <w:numPr>
          <w:ilvl w:val="0"/>
          <w:numId w:val="21"/>
        </w:numPr>
        <w:textAlignment w:val="baseline"/>
      </w:pPr>
      <w:r w:rsidRPr="00426E64">
        <w:t>På ett utvecklat analysera och diskutera olika samverkansformer som kan användas i mötet med andra skolformer</w:t>
      </w:r>
    </w:p>
    <w:p w14:paraId="0E896A51" w14:textId="7AD236FE" w:rsidR="005B6493" w:rsidRPr="00426E64" w:rsidRDefault="005B6493" w:rsidP="00FC23DE">
      <w:pPr>
        <w:pStyle w:val="paragraph"/>
        <w:numPr>
          <w:ilvl w:val="0"/>
          <w:numId w:val="21"/>
        </w:numPr>
        <w:textAlignment w:val="baseline"/>
      </w:pPr>
      <w:r w:rsidRPr="00426E64">
        <w:t>Därutöver krävs att studenten uppvisar bearbetning/analys och tolkning av intervjun som 1</w:t>
      </w:r>
      <w:r w:rsidR="00305BE9" w:rsidRPr="00426E64">
        <w:t>.</w:t>
      </w:r>
      <w:r w:rsidRPr="00426E64">
        <w:t xml:space="preserve"> problematiserar de ämnen som behandlas</w:t>
      </w:r>
      <w:r w:rsidR="00305BE9" w:rsidRPr="00426E64">
        <w:t xml:space="preserve"> </w:t>
      </w:r>
      <w:r w:rsidRPr="00426E64">
        <w:t>och 2</w:t>
      </w:r>
      <w:r w:rsidR="00305BE9" w:rsidRPr="00426E64">
        <w:t>.</w:t>
      </w:r>
      <w:r w:rsidRPr="00426E64">
        <w:t xml:space="preserve"> innehåller självständiga resonemang.</w:t>
      </w:r>
    </w:p>
    <w:p w14:paraId="63BA9ACD" w14:textId="77777777" w:rsidR="005B6493" w:rsidRPr="00426E64" w:rsidRDefault="005B6493" w:rsidP="005B6493">
      <w:pPr>
        <w:pStyle w:val="paragraph"/>
        <w:textAlignment w:val="baseline"/>
        <w:rPr>
          <w:b/>
          <w:bCs/>
        </w:rPr>
      </w:pPr>
      <w:r w:rsidRPr="00426E64">
        <w:rPr>
          <w:b/>
          <w:bCs/>
        </w:rPr>
        <w:t xml:space="preserve">Underkänd </w:t>
      </w:r>
    </w:p>
    <w:p w14:paraId="08D196F9" w14:textId="36910F82" w:rsidR="005B6493" w:rsidRPr="00426E64" w:rsidRDefault="005B6493" w:rsidP="005B6493">
      <w:pPr>
        <w:pStyle w:val="paragraph"/>
        <w:textAlignment w:val="baseline"/>
      </w:pPr>
      <w:r w:rsidRPr="00426E64">
        <w:t xml:space="preserve">Att inte uppfylla kriterierna för G innebär att </w:t>
      </w:r>
      <w:r w:rsidR="006F4140" w:rsidRPr="00426E64">
        <w:t>texten</w:t>
      </w:r>
      <w:r w:rsidRPr="00426E64">
        <w:t xml:space="preserve"> blir underkänd. OBS! Olika typer av fusk, </w:t>
      </w:r>
      <w:proofErr w:type="gramStart"/>
      <w:r w:rsidRPr="00426E64">
        <w:t>t.ex.</w:t>
      </w:r>
      <w:proofErr w:type="gramEnd"/>
      <w:r w:rsidRPr="00426E64">
        <w:t xml:space="preserve"> plagiat, leder också till betyget Underkänd.</w:t>
      </w:r>
    </w:p>
    <w:p w14:paraId="7ACCF895" w14:textId="77DF852D" w:rsidR="00FC159A" w:rsidRPr="00426E64" w:rsidRDefault="00FC159A" w:rsidP="007D66BF">
      <w:pPr>
        <w:pStyle w:val="Rubrik3"/>
      </w:pPr>
      <w:bookmarkStart w:id="78" w:name="_Toc178184082"/>
      <w:r w:rsidRPr="00426E64">
        <w:t xml:space="preserve">DEL 2 </w:t>
      </w:r>
      <w:r w:rsidR="00AB29C5" w:rsidRPr="00426E64">
        <w:t>O</w:t>
      </w:r>
      <w:r w:rsidRPr="00426E64">
        <w:t>pponering</w:t>
      </w:r>
      <w:r w:rsidR="00AB29C5" w:rsidRPr="00426E64">
        <w:t>s</w:t>
      </w:r>
      <w:r w:rsidR="007D66BF" w:rsidRPr="00426E64">
        <w:t>seminarium</w:t>
      </w:r>
      <w:bookmarkEnd w:id="78"/>
      <w:r w:rsidRPr="00426E64">
        <w:t xml:space="preserve"> </w:t>
      </w:r>
    </w:p>
    <w:p w14:paraId="3E275CEA" w14:textId="6E00FB7B" w:rsidR="004B2D62" w:rsidRPr="00887920" w:rsidRDefault="0026531D" w:rsidP="004B2D62">
      <w:pPr>
        <w:rPr>
          <w:color w:val="FF0000"/>
        </w:rPr>
      </w:pPr>
      <w:r w:rsidRPr="00426E64">
        <w:t xml:space="preserve">Seminariet kommer att </w:t>
      </w:r>
      <w:r w:rsidR="00F830F1" w:rsidRPr="00426E64">
        <w:t xml:space="preserve">genomföras i </w:t>
      </w:r>
      <w:r w:rsidR="00012080" w:rsidRPr="00426E64">
        <w:t xml:space="preserve">mindre </w:t>
      </w:r>
      <w:r w:rsidR="00F830F1" w:rsidRPr="00426E64">
        <w:t xml:space="preserve">grupper och syftar till att förbereda er inför opponering </w:t>
      </w:r>
      <w:r w:rsidR="006A31FD" w:rsidRPr="00426E64">
        <w:t xml:space="preserve">som ni gör </w:t>
      </w:r>
      <w:r w:rsidR="003D4911" w:rsidRPr="00426E64">
        <w:t>när ni skriver ert e</w:t>
      </w:r>
      <w:r w:rsidR="006A31FD" w:rsidRPr="00426E64">
        <w:t>xamens</w:t>
      </w:r>
      <w:r w:rsidR="003D4911" w:rsidRPr="00426E64">
        <w:t>arbete</w:t>
      </w:r>
      <w:r w:rsidR="00C23E2E" w:rsidRPr="00426E64">
        <w:t xml:space="preserve">. </w:t>
      </w:r>
      <w:r w:rsidR="00AA7C1F" w:rsidRPr="00426E64">
        <w:t xml:space="preserve">Kursansvarig kommer att göra listor med </w:t>
      </w:r>
      <w:r w:rsidR="00C3470F" w:rsidRPr="00426E64">
        <w:t xml:space="preserve">respondentskap och </w:t>
      </w:r>
      <w:r w:rsidR="00AA7C1F" w:rsidRPr="00426E64">
        <w:t xml:space="preserve">opponentskap </w:t>
      </w:r>
      <w:r w:rsidR="00C3470F" w:rsidRPr="00426E64">
        <w:t xml:space="preserve">och dela in er i grupper. </w:t>
      </w:r>
      <w:r w:rsidR="00E25D67" w:rsidRPr="00426E64">
        <w:t>Lis</w:t>
      </w:r>
      <w:r w:rsidR="0046573E" w:rsidRPr="00426E64">
        <w:t>t</w:t>
      </w:r>
      <w:r w:rsidR="00E25D67" w:rsidRPr="00426E64">
        <w:t xml:space="preserve">an kommer att anslås på </w:t>
      </w:r>
      <w:proofErr w:type="spellStart"/>
      <w:r w:rsidR="00E25D67" w:rsidRPr="00426E64">
        <w:t>Lisam</w:t>
      </w:r>
      <w:proofErr w:type="spellEnd"/>
      <w:r w:rsidR="00E25D67" w:rsidRPr="00426E64">
        <w:t xml:space="preserve"> under </w:t>
      </w:r>
      <w:r w:rsidR="00E25D67" w:rsidRPr="00426E64">
        <w:rPr>
          <w:i/>
          <w:iCs/>
        </w:rPr>
        <w:t>Kursdokument</w:t>
      </w:r>
      <w:r w:rsidR="00E25D67" w:rsidRPr="00426E64">
        <w:t xml:space="preserve">. </w:t>
      </w:r>
      <w:r w:rsidR="00E25D67" w:rsidRPr="00273EAD">
        <w:t xml:space="preserve">Varje </w:t>
      </w:r>
      <w:proofErr w:type="spellStart"/>
      <w:r w:rsidR="00E25D67" w:rsidRPr="00273EAD">
        <w:t>skrivpar</w:t>
      </w:r>
      <w:proofErr w:type="spellEnd"/>
      <w:r w:rsidR="00E25D67" w:rsidRPr="00273EAD">
        <w:t xml:space="preserve"> ansvar </w:t>
      </w:r>
      <w:r w:rsidR="00141E43" w:rsidRPr="00273EAD">
        <w:t xml:space="preserve">sedan </w:t>
      </w:r>
      <w:r w:rsidR="00E25D67" w:rsidRPr="00273EAD">
        <w:t xml:space="preserve">för att </w:t>
      </w:r>
      <w:r w:rsidR="00D65FE1" w:rsidRPr="00273EAD">
        <w:t xml:space="preserve">skicka sin text till samtliga </w:t>
      </w:r>
      <w:r w:rsidR="002C3A20" w:rsidRPr="00273EAD">
        <w:t xml:space="preserve">studenter </w:t>
      </w:r>
      <w:r w:rsidR="00D65FE1" w:rsidRPr="00273EAD">
        <w:t>i den tilldelade g</w:t>
      </w:r>
      <w:r w:rsidR="002C3A20" w:rsidRPr="00273EAD">
        <w:t>ruppen</w:t>
      </w:r>
      <w:r w:rsidR="009E7487" w:rsidRPr="00273EAD">
        <w:t xml:space="preserve"> senast </w:t>
      </w:r>
      <w:r w:rsidR="003C7D92" w:rsidRPr="00273EAD">
        <w:rPr>
          <w:b/>
          <w:bCs/>
        </w:rPr>
        <w:t xml:space="preserve">måndag 13 </w:t>
      </w:r>
      <w:r w:rsidR="00273EAD" w:rsidRPr="00273EAD">
        <w:rPr>
          <w:b/>
          <w:bCs/>
        </w:rPr>
        <w:t>januari kl. 12.00</w:t>
      </w:r>
      <w:r w:rsidR="002C3A20" w:rsidRPr="00273EAD">
        <w:t>.</w:t>
      </w:r>
      <w:r w:rsidR="005F7775" w:rsidRPr="00273EAD">
        <w:t xml:space="preserve"> </w:t>
      </w:r>
    </w:p>
    <w:p w14:paraId="3BD30628" w14:textId="77777777" w:rsidR="00B26C9D" w:rsidRPr="00426E64" w:rsidRDefault="00FC159A" w:rsidP="00FC159A">
      <w:pPr>
        <w:pStyle w:val="paragraph"/>
        <w:textAlignment w:val="baseline"/>
        <w:rPr>
          <w:b/>
          <w:bCs/>
        </w:rPr>
      </w:pPr>
      <w:r w:rsidRPr="00426E64">
        <w:rPr>
          <w:b/>
          <w:bCs/>
        </w:rPr>
        <w:t>Förberedelser</w:t>
      </w:r>
      <w:r w:rsidR="00AB6A5C" w:rsidRPr="00426E64">
        <w:rPr>
          <w:b/>
          <w:bCs/>
        </w:rPr>
        <w:t>:</w:t>
      </w:r>
    </w:p>
    <w:p w14:paraId="794023B6" w14:textId="1A130855" w:rsidR="00FC159A" w:rsidRPr="00426E64" w:rsidRDefault="00FC159A" w:rsidP="00FC159A">
      <w:pPr>
        <w:pStyle w:val="paragraph"/>
        <w:textAlignment w:val="baseline"/>
      </w:pPr>
      <w:r w:rsidRPr="00426E64">
        <w:lastRenderedPageBreak/>
        <w:t>Alla förbereder sig inför seminariet genom att läsa de övriga gruppmedlemmarnas texter. Alla bör ha med sig minst en fråga till varje text och respondent.</w:t>
      </w:r>
    </w:p>
    <w:p w14:paraId="2CA6FDB2" w14:textId="3D23C38F" w:rsidR="00FC159A" w:rsidRPr="00426E64" w:rsidRDefault="00FC159A" w:rsidP="00FC159A">
      <w:pPr>
        <w:pStyle w:val="paragraph"/>
        <w:textAlignment w:val="baseline"/>
      </w:pPr>
      <w:r w:rsidRPr="00426E64">
        <w:t xml:space="preserve">Varje text har även en särskild läsare, en opponent, som har ansvar att kritiskt granska arbetet. Opponenten skall ge en </w:t>
      </w:r>
      <w:r w:rsidR="00B26C9D" w:rsidRPr="00426E64">
        <w:t xml:space="preserve">kort </w:t>
      </w:r>
      <w:r w:rsidRPr="00426E64">
        <w:t>sammanfattning av arbetet och därefter ge konstruktiva synpunkter enligt följande</w:t>
      </w:r>
      <w:r w:rsidR="005F2C48" w:rsidRPr="00426E64">
        <w:t>.</w:t>
      </w:r>
      <w:r w:rsidR="00B02E0A" w:rsidRPr="00426E64">
        <w:t xml:space="preserve"> </w:t>
      </w:r>
    </w:p>
    <w:p w14:paraId="1D5F63D1" w14:textId="708DFE35" w:rsidR="00FC159A" w:rsidRPr="00426E64" w:rsidRDefault="00FC159A" w:rsidP="00FC159A">
      <w:pPr>
        <w:pStyle w:val="paragraph"/>
        <w:textAlignment w:val="baseline"/>
      </w:pPr>
      <w:r w:rsidRPr="00426E64">
        <w:t xml:space="preserve">1) </w:t>
      </w:r>
      <w:r w:rsidR="007D66BF" w:rsidRPr="00426E64">
        <w:t>I</w:t>
      </w:r>
      <w:r w:rsidRPr="00426E64">
        <w:t>nnehållsmässiga aspekter</w:t>
      </w:r>
    </w:p>
    <w:p w14:paraId="6F850DB5" w14:textId="3ED3AB41" w:rsidR="00FC159A" w:rsidRPr="00426E64" w:rsidRDefault="00FC159A" w:rsidP="00FC159A">
      <w:pPr>
        <w:pStyle w:val="paragraph"/>
        <w:textAlignment w:val="baseline"/>
      </w:pPr>
      <w:r w:rsidRPr="00426E64">
        <w:t xml:space="preserve">2) </w:t>
      </w:r>
      <w:r w:rsidR="007D66BF" w:rsidRPr="00426E64">
        <w:t>T</w:t>
      </w:r>
      <w:r w:rsidRPr="00426E64">
        <w:t>extens utförande (formalia)</w:t>
      </w:r>
    </w:p>
    <w:p w14:paraId="5E6BCF37" w14:textId="6F25D1D2" w:rsidR="00FC159A" w:rsidRPr="00426E64" w:rsidRDefault="00AB6A5C" w:rsidP="00FC159A">
      <w:pPr>
        <w:pStyle w:val="paragraph"/>
        <w:textAlignment w:val="baseline"/>
        <w:rPr>
          <w:b/>
          <w:bCs/>
        </w:rPr>
      </w:pPr>
      <w:r w:rsidRPr="00426E64">
        <w:rPr>
          <w:b/>
          <w:bCs/>
        </w:rPr>
        <w:t>Genomförande:</w:t>
      </w:r>
    </w:p>
    <w:p w14:paraId="68F95190" w14:textId="655D6A1B" w:rsidR="00FC159A" w:rsidRPr="00426E64" w:rsidRDefault="00FC159A" w:rsidP="00FC159A">
      <w:pPr>
        <w:pStyle w:val="paragraph"/>
        <w:textAlignment w:val="baseline"/>
      </w:pPr>
      <w:r w:rsidRPr="00426E64">
        <w:t>Seminariet genomförs gruppvis tillsammans med examinerande lärare. Seminariet inleds med att respondente</w:t>
      </w:r>
      <w:r w:rsidR="001A3C9D" w:rsidRPr="00426E64">
        <w:t>r</w:t>
      </w:r>
      <w:r w:rsidRPr="00426E64">
        <w:t xml:space="preserve"> får ordet och chansen att eventuellt förtydliga om något kan uppfattas som oklart, om något är felaktigt </w:t>
      </w:r>
      <w:proofErr w:type="gramStart"/>
      <w:r w:rsidRPr="00426E64">
        <w:t>m.m.</w:t>
      </w:r>
      <w:proofErr w:type="gramEnd"/>
      <w:r w:rsidRPr="00426E64">
        <w:t xml:space="preserve"> Därefter tar opponente</w:t>
      </w:r>
      <w:r w:rsidR="001A3C9D" w:rsidRPr="00426E64">
        <w:t>r</w:t>
      </w:r>
      <w:r w:rsidRPr="00426E64">
        <w:t xml:space="preserve"> vid och diskuterar arbetet. </w:t>
      </w:r>
      <w:r w:rsidR="003600CA" w:rsidRPr="00426E64">
        <w:t>När opponenter är klara</w:t>
      </w:r>
      <w:r w:rsidR="009C04B6" w:rsidRPr="00426E64">
        <w:t xml:space="preserve">, ges möjlighet till övriga deltagare att ställa frågor. </w:t>
      </w:r>
    </w:p>
    <w:p w14:paraId="7F3C8FEA" w14:textId="77777777" w:rsidR="00FC159A" w:rsidRPr="00426E64" w:rsidRDefault="00FC159A" w:rsidP="00FC159A">
      <w:pPr>
        <w:pStyle w:val="paragraph"/>
        <w:textAlignment w:val="baseline"/>
        <w:rPr>
          <w:b/>
          <w:bCs/>
        </w:rPr>
      </w:pPr>
      <w:r w:rsidRPr="00426E64">
        <w:rPr>
          <w:b/>
          <w:bCs/>
        </w:rPr>
        <w:t>Kriterier för godkännande:</w:t>
      </w:r>
    </w:p>
    <w:p w14:paraId="5169F3F3" w14:textId="77777777" w:rsidR="00FC159A" w:rsidRPr="00426E64" w:rsidRDefault="00FC159A" w:rsidP="00FC159A">
      <w:pPr>
        <w:pStyle w:val="paragraph"/>
        <w:textAlignment w:val="baseline"/>
      </w:pPr>
      <w:r w:rsidRPr="00426E64">
        <w:t>Att ha varit opponent (kritisk bearbetning)</w:t>
      </w:r>
    </w:p>
    <w:p w14:paraId="68C09980" w14:textId="38497DE5" w:rsidR="00FC159A" w:rsidRPr="00426E64" w:rsidRDefault="00FC159A" w:rsidP="00FC159A">
      <w:pPr>
        <w:pStyle w:val="paragraph"/>
        <w:textAlignment w:val="baseline"/>
      </w:pPr>
      <w:r w:rsidRPr="00426E64">
        <w:t>Att ha varit respondent (lämnat in och presenterat sitt arbete)</w:t>
      </w:r>
      <w:r w:rsidR="0054404E" w:rsidRPr="00426E64">
        <w:t xml:space="preserve"> </w:t>
      </w:r>
    </w:p>
    <w:p w14:paraId="3FCDB6BD" w14:textId="42B90E04" w:rsidR="00FC159A" w:rsidRPr="00426E64" w:rsidRDefault="00FC159A" w:rsidP="00FC159A">
      <w:pPr>
        <w:pStyle w:val="paragraph"/>
        <w:textAlignment w:val="baseline"/>
      </w:pPr>
      <w:r w:rsidRPr="00426E64">
        <w:t>Aktivt deltagande på seminariet</w:t>
      </w:r>
      <w:r w:rsidR="009C04B6" w:rsidRPr="00426E64">
        <w:t>.</w:t>
      </w:r>
    </w:p>
    <w:p w14:paraId="72833710" w14:textId="77777777" w:rsidR="00305BE9" w:rsidRPr="00426E64" w:rsidRDefault="00305BE9" w:rsidP="005B6493">
      <w:pPr>
        <w:pStyle w:val="paragraph"/>
        <w:textAlignment w:val="baseline"/>
      </w:pPr>
    </w:p>
    <w:p w14:paraId="4A03A118" w14:textId="77777777" w:rsidR="003D335C" w:rsidRPr="00426E64" w:rsidRDefault="003D335C" w:rsidP="003D335C">
      <w:pPr>
        <w:pStyle w:val="Rubrik1"/>
      </w:pPr>
      <w:bookmarkStart w:id="79" w:name="_Toc178184083"/>
      <w:r w:rsidRPr="00426E64">
        <w:t>Examinationsordning</w:t>
      </w:r>
      <w:bookmarkEnd w:id="79"/>
    </w:p>
    <w:p w14:paraId="0847E7C5" w14:textId="77777777" w:rsidR="003D335C" w:rsidRPr="00426E64" w:rsidRDefault="003D335C" w:rsidP="003D335C"/>
    <w:p w14:paraId="2C423286" w14:textId="7AA6CDAF" w:rsidR="003D335C" w:rsidRPr="00426E64" w:rsidRDefault="003D335C" w:rsidP="003D335C">
      <w:pPr>
        <w:rPr>
          <w:color w:val="FF0000"/>
        </w:rPr>
      </w:pPr>
      <w:r w:rsidRPr="00426E64">
        <w:t>Kursen examineras genom seminari</w:t>
      </w:r>
      <w:r w:rsidR="00AB4B41" w:rsidRPr="00426E64">
        <w:t>e</w:t>
      </w:r>
      <w:r w:rsidR="00410AD7" w:rsidRPr="00426E64">
        <w:t>serien</w:t>
      </w:r>
      <w:r w:rsidR="0049772E" w:rsidRPr="00426E64">
        <w:t xml:space="preserve"> </w:t>
      </w:r>
      <w:r w:rsidR="00A85854" w:rsidRPr="00426E64">
        <w:t xml:space="preserve">och två </w:t>
      </w:r>
      <w:r w:rsidRPr="00426E64">
        <w:t>examinationsuppgift</w:t>
      </w:r>
      <w:r w:rsidR="00A85854" w:rsidRPr="00426E64">
        <w:t>er</w:t>
      </w:r>
      <w:r w:rsidRPr="00426E64">
        <w:t>.</w:t>
      </w:r>
      <w:r w:rsidR="00410AD7" w:rsidRPr="00426E64">
        <w:t xml:space="preserve"> </w:t>
      </w:r>
      <w:r w:rsidRPr="00426E64">
        <w:rPr>
          <w:b/>
          <w:bCs/>
        </w:rPr>
        <w:t>Den studerande som erhåller betyget Godkänd eller Väl godkänd</w:t>
      </w:r>
      <w:r w:rsidRPr="00426E64">
        <w:t xml:space="preserve"> på kursens olika examinerande moment har därmed blivit klar med kursen. Det är inte möjligt för studerande som fått betyget G att skriva och göra om examinationerna för att kunna få VG.</w:t>
      </w:r>
      <w:r w:rsidRPr="00426E64">
        <w:rPr>
          <w:color w:val="FF0000"/>
        </w:rPr>
        <w:t xml:space="preserve"> </w:t>
      </w:r>
      <w:r w:rsidRPr="00426E64">
        <w:rPr>
          <w:sz w:val="22"/>
          <w:szCs w:val="22"/>
        </w:rPr>
        <w:t>För VG som kursbetyg krävs at</w:t>
      </w:r>
      <w:r w:rsidR="4060C34B" w:rsidRPr="00426E64">
        <w:rPr>
          <w:sz w:val="22"/>
          <w:szCs w:val="22"/>
        </w:rPr>
        <w:t>t</w:t>
      </w:r>
      <w:r w:rsidRPr="00426E64">
        <w:rPr>
          <w:sz w:val="22"/>
          <w:szCs w:val="22"/>
        </w:rPr>
        <w:t xml:space="preserve"> SRE5 är bedömd</w:t>
      </w:r>
      <w:r w:rsidR="585B3938" w:rsidRPr="00426E64">
        <w:rPr>
          <w:sz w:val="22"/>
          <w:szCs w:val="22"/>
        </w:rPr>
        <w:t xml:space="preserve"> </w:t>
      </w:r>
      <w:r w:rsidRPr="00426E64">
        <w:rPr>
          <w:sz w:val="22"/>
          <w:szCs w:val="22"/>
        </w:rPr>
        <w:t>som VG.</w:t>
      </w:r>
    </w:p>
    <w:p w14:paraId="02990C4F" w14:textId="77777777" w:rsidR="003D335C" w:rsidRPr="00426E64" w:rsidRDefault="003D335C" w:rsidP="003D335C">
      <w:pPr>
        <w:rPr>
          <w:highlight w:val="yellow"/>
        </w:rPr>
      </w:pPr>
    </w:p>
    <w:p w14:paraId="4479ED12" w14:textId="1427C498" w:rsidR="003D335C" w:rsidRPr="00426E64" w:rsidRDefault="003D335C" w:rsidP="003D335C">
      <w:r w:rsidRPr="00426E64">
        <w:rPr>
          <w:b/>
          <w:bCs/>
        </w:rPr>
        <w:t>De studerande som efter det första examinationstillfället ännu inte är godkända</w:t>
      </w:r>
      <w:r w:rsidRPr="00426E64">
        <w:t xml:space="preserve"> erbjuds ytterligare </w:t>
      </w:r>
      <w:r w:rsidR="00974106" w:rsidRPr="00426E64">
        <w:t>två</w:t>
      </w:r>
      <w:r w:rsidRPr="00426E64">
        <w:t xml:space="preserve"> omtentamenstillfällen (se tabell nedan). </w:t>
      </w:r>
    </w:p>
    <w:p w14:paraId="14889220" w14:textId="77777777" w:rsidR="003D335C" w:rsidRPr="00426E64" w:rsidRDefault="003D335C" w:rsidP="003D335C"/>
    <w:p w14:paraId="565AA426" w14:textId="77777777" w:rsidR="003D335C" w:rsidRPr="00426E64" w:rsidRDefault="003D335C" w:rsidP="003D335C"/>
    <w:tbl>
      <w:tblPr>
        <w:tblStyle w:val="Tabellrutnt"/>
        <w:tblW w:w="0" w:type="auto"/>
        <w:tblInd w:w="534" w:type="dxa"/>
        <w:tblLook w:val="04A0" w:firstRow="1" w:lastRow="0" w:firstColumn="1" w:lastColumn="0" w:noHBand="0" w:noVBand="1"/>
      </w:tblPr>
      <w:tblGrid>
        <w:gridCol w:w="2442"/>
        <w:gridCol w:w="2976"/>
        <w:gridCol w:w="2062"/>
      </w:tblGrid>
      <w:tr w:rsidR="003D335C" w:rsidRPr="00426E64" w14:paraId="5C7F809A" w14:textId="77777777" w:rsidTr="00F15215">
        <w:tc>
          <w:tcPr>
            <w:tcW w:w="2442" w:type="dxa"/>
          </w:tcPr>
          <w:p w14:paraId="6E582D6E" w14:textId="001A0AA4" w:rsidR="003D335C" w:rsidRPr="00426E64" w:rsidRDefault="003D335C" w:rsidP="001101ED">
            <w:r w:rsidRPr="00426E64">
              <w:t>Examination nr. 2</w:t>
            </w:r>
          </w:p>
          <w:p w14:paraId="0216E2D7" w14:textId="4A7E9851" w:rsidR="002B2B31" w:rsidRPr="00426E64" w:rsidRDefault="002B2B31" w:rsidP="001101ED">
            <w:r w:rsidRPr="00426E64">
              <w:t>(omtentamenstillfälle):</w:t>
            </w:r>
          </w:p>
          <w:p w14:paraId="47D3B6D1" w14:textId="77777777" w:rsidR="003D335C" w:rsidRPr="00426E64" w:rsidRDefault="003D335C" w:rsidP="001101ED"/>
          <w:p w14:paraId="20195275" w14:textId="77777777" w:rsidR="003D335C" w:rsidRPr="00426E64" w:rsidRDefault="003D335C" w:rsidP="001101ED"/>
        </w:tc>
        <w:tc>
          <w:tcPr>
            <w:tcW w:w="2976" w:type="dxa"/>
          </w:tcPr>
          <w:p w14:paraId="067D26E1" w14:textId="11D1CB71" w:rsidR="003D335C" w:rsidRPr="00426E64" w:rsidRDefault="003908C1" w:rsidP="001101ED">
            <w:pPr>
              <w:rPr>
                <w:color w:val="FF0000"/>
              </w:rPr>
            </w:pPr>
            <w:r w:rsidRPr="00426E64">
              <w:t xml:space="preserve">Fredag </w:t>
            </w:r>
            <w:r w:rsidR="00210C93" w:rsidRPr="00426E64">
              <w:t>v. 13 202</w:t>
            </w:r>
            <w:r w:rsidR="000F0A7E">
              <w:t>5</w:t>
            </w:r>
          </w:p>
          <w:p w14:paraId="457F0D48" w14:textId="3E7222F1" w:rsidR="00AD3D43" w:rsidRPr="00426E64" w:rsidRDefault="00B441D8" w:rsidP="001101ED">
            <w:r w:rsidRPr="00426E64">
              <w:t>Senast kl. 17:00</w:t>
            </w:r>
          </w:p>
          <w:p w14:paraId="026008E6" w14:textId="77777777" w:rsidR="00F15215" w:rsidRPr="00426E64" w:rsidRDefault="00F15215" w:rsidP="00B441D8"/>
          <w:p w14:paraId="0A492716" w14:textId="60190B64" w:rsidR="004C5419" w:rsidRPr="00426E64" w:rsidRDefault="007A4954" w:rsidP="00B441D8">
            <w:r w:rsidRPr="00426E64">
              <w:t>v</w:t>
            </w:r>
            <w:r w:rsidR="000A52B7" w:rsidRPr="00426E64">
              <w:t>. 5</w:t>
            </w:r>
            <w:r w:rsidR="007A4214" w:rsidRPr="00426E64">
              <w:t>1</w:t>
            </w:r>
            <w:r w:rsidR="000A52B7" w:rsidRPr="00426E64">
              <w:t xml:space="preserve"> </w:t>
            </w:r>
            <w:r w:rsidRPr="00426E64">
              <w:t>resp</w:t>
            </w:r>
            <w:r w:rsidR="007A4214" w:rsidRPr="00426E64">
              <w:t xml:space="preserve">. </w:t>
            </w:r>
            <w:r w:rsidR="000A52B7" w:rsidRPr="00426E64">
              <w:t>v. 3</w:t>
            </w:r>
            <w:r w:rsidR="00C134F0" w:rsidRPr="00426E64">
              <w:t xml:space="preserve"> samt v. 13</w:t>
            </w:r>
          </w:p>
        </w:tc>
        <w:tc>
          <w:tcPr>
            <w:tcW w:w="2062" w:type="dxa"/>
          </w:tcPr>
          <w:p w14:paraId="64AA92E9" w14:textId="64E99A82" w:rsidR="004C5419" w:rsidRPr="00426E64" w:rsidRDefault="00210C93" w:rsidP="00A31204">
            <w:r w:rsidRPr="00017D63">
              <w:t>SRE</w:t>
            </w:r>
            <w:r w:rsidR="00017D63">
              <w:t>6</w:t>
            </w:r>
            <w:r w:rsidR="004C5419" w:rsidRPr="00426E64">
              <w:t xml:space="preserve"> och </w:t>
            </w:r>
            <w:r w:rsidRPr="00426E64">
              <w:t>SRE5</w:t>
            </w:r>
            <w:r w:rsidR="00A31204" w:rsidRPr="00426E64">
              <w:t xml:space="preserve">  </w:t>
            </w:r>
          </w:p>
          <w:p w14:paraId="7B111CA5" w14:textId="77777777" w:rsidR="004C5419" w:rsidRPr="00426E64" w:rsidRDefault="004C5419" w:rsidP="00A31204"/>
          <w:p w14:paraId="33C39620" w14:textId="77777777" w:rsidR="004C5419" w:rsidRPr="00426E64" w:rsidRDefault="004C5419" w:rsidP="00A31204"/>
          <w:p w14:paraId="336D23F3" w14:textId="5A84CD44" w:rsidR="00A31204" w:rsidRPr="00426E64" w:rsidRDefault="00A31204" w:rsidP="00A31204">
            <w:r w:rsidRPr="00426E64">
              <w:t>MRE</w:t>
            </w:r>
            <w:r w:rsidR="007B0E7C" w:rsidRPr="00426E64">
              <w:t>2</w:t>
            </w:r>
          </w:p>
          <w:p w14:paraId="7D08FA83" w14:textId="6804BB0D" w:rsidR="003D335C" w:rsidRPr="00426E64" w:rsidRDefault="003D335C" w:rsidP="001101ED"/>
        </w:tc>
      </w:tr>
      <w:tr w:rsidR="003D335C" w:rsidRPr="00426E64" w14:paraId="56A5B871" w14:textId="77777777" w:rsidTr="00F15215">
        <w:tc>
          <w:tcPr>
            <w:tcW w:w="2442" w:type="dxa"/>
          </w:tcPr>
          <w:p w14:paraId="22758E75" w14:textId="77777777" w:rsidR="003D335C" w:rsidRPr="00426E64" w:rsidRDefault="003D335C" w:rsidP="001101ED">
            <w:r w:rsidRPr="00426E64">
              <w:t xml:space="preserve">Examination nr 3 (omtentamenstillfälle): </w:t>
            </w:r>
          </w:p>
          <w:p w14:paraId="12E6D14F" w14:textId="77777777" w:rsidR="003D335C" w:rsidRPr="00426E64" w:rsidRDefault="003D335C" w:rsidP="001101ED"/>
        </w:tc>
        <w:tc>
          <w:tcPr>
            <w:tcW w:w="2976" w:type="dxa"/>
          </w:tcPr>
          <w:p w14:paraId="3BF87D05" w14:textId="315180AA" w:rsidR="003D335C" w:rsidRPr="00426E64" w:rsidRDefault="00AD3D43" w:rsidP="001101ED">
            <w:pPr>
              <w:rPr>
                <w:color w:val="FF0000"/>
              </w:rPr>
            </w:pPr>
            <w:r w:rsidRPr="00426E64">
              <w:t xml:space="preserve">Fredag </w:t>
            </w:r>
            <w:r w:rsidR="00210C93" w:rsidRPr="00426E64">
              <w:t>v. 33 202</w:t>
            </w:r>
            <w:r w:rsidR="000F0A7E">
              <w:t>5</w:t>
            </w:r>
          </w:p>
          <w:p w14:paraId="46E100EF" w14:textId="5FC68BDC" w:rsidR="003D335C" w:rsidRPr="00426E64" w:rsidRDefault="00B441D8" w:rsidP="001101ED">
            <w:r w:rsidRPr="00426E64">
              <w:t>Senast kl. 17:00</w:t>
            </w:r>
          </w:p>
        </w:tc>
        <w:tc>
          <w:tcPr>
            <w:tcW w:w="2062" w:type="dxa"/>
          </w:tcPr>
          <w:p w14:paraId="767A274B" w14:textId="5BB03B87" w:rsidR="003D335C" w:rsidRPr="00426E64" w:rsidRDefault="00036659" w:rsidP="001101ED">
            <w:r w:rsidRPr="00017D63">
              <w:t>SRE</w:t>
            </w:r>
            <w:r w:rsidR="00017D63">
              <w:t>6</w:t>
            </w:r>
            <w:r w:rsidRPr="00426E64">
              <w:t>, SRE5 och MR</w:t>
            </w:r>
            <w:r w:rsidR="007B0E7C" w:rsidRPr="00426E64">
              <w:t xml:space="preserve">E2 </w:t>
            </w:r>
          </w:p>
          <w:p w14:paraId="47425438" w14:textId="77777777" w:rsidR="003D335C" w:rsidRPr="00426E64" w:rsidRDefault="003D335C" w:rsidP="001101ED"/>
        </w:tc>
      </w:tr>
    </w:tbl>
    <w:p w14:paraId="1347A1B7" w14:textId="77777777" w:rsidR="003D335C" w:rsidRPr="00426E64" w:rsidRDefault="003D335C" w:rsidP="003D335C"/>
    <w:p w14:paraId="13817D45" w14:textId="77777777" w:rsidR="003D335C" w:rsidRPr="00426E64" w:rsidRDefault="003D335C" w:rsidP="003D335C"/>
    <w:p w14:paraId="69AF8872" w14:textId="77777777" w:rsidR="003D335C" w:rsidRPr="00426E64" w:rsidRDefault="003D335C" w:rsidP="003D335C">
      <w:pPr>
        <w:pStyle w:val="Rubrik1"/>
      </w:pPr>
      <w:bookmarkStart w:id="80" w:name="_Toc130724434"/>
      <w:bookmarkStart w:id="81" w:name="_Toc130282520"/>
      <w:bookmarkStart w:id="82" w:name="_Toc130281691"/>
      <w:bookmarkStart w:id="83" w:name="_Toc130281583"/>
      <w:bookmarkStart w:id="84" w:name="_Toc130280919"/>
      <w:bookmarkStart w:id="85" w:name="_Toc296073061"/>
      <w:bookmarkStart w:id="86" w:name="_Toc178184084"/>
      <w:r w:rsidRPr="00426E64">
        <w:lastRenderedPageBreak/>
        <w:t>Policy rörande fusk och plagiat</w:t>
      </w:r>
      <w:bookmarkEnd w:id="80"/>
      <w:bookmarkEnd w:id="81"/>
      <w:bookmarkEnd w:id="82"/>
      <w:bookmarkEnd w:id="83"/>
      <w:bookmarkEnd w:id="84"/>
      <w:bookmarkEnd w:id="85"/>
      <w:bookmarkEnd w:id="86"/>
    </w:p>
    <w:p w14:paraId="4BD37D2D" w14:textId="77777777" w:rsidR="002B6DE5" w:rsidRPr="00426E64" w:rsidRDefault="002B6DE5" w:rsidP="003D335C">
      <w:pPr>
        <w:pStyle w:val="Rubrik1"/>
      </w:pPr>
    </w:p>
    <w:p w14:paraId="228339CA" w14:textId="77777777" w:rsidR="002B6DE5" w:rsidRPr="00426E64" w:rsidRDefault="002B6DE5" w:rsidP="002B6DE5">
      <w:r w:rsidRPr="00426E64">
        <w:t>Definitionen av fusk och plagiat som Linköpings universitets disciplinnämnd utgår ifrån</w:t>
      </w:r>
    </w:p>
    <w:p w14:paraId="1F4CB774" w14:textId="77777777" w:rsidR="002B6DE5" w:rsidRPr="00426E64" w:rsidRDefault="002B6DE5" w:rsidP="002B6DE5">
      <w:r w:rsidRPr="00426E64">
        <w:t>finns i Högskoleförordningen (10 kap. 1 §): ”Disciplinära åtgärder får vidtas mot studenter</w:t>
      </w:r>
    </w:p>
    <w:p w14:paraId="5D26920A" w14:textId="77777777" w:rsidR="002B6DE5" w:rsidRPr="00426E64" w:rsidRDefault="002B6DE5" w:rsidP="002B6DE5">
      <w:r w:rsidRPr="00426E64">
        <w:t>som1. med otillåtna hjälpmedel eller på annat sätt försöker vilseleda vid prov eller när</w:t>
      </w:r>
    </w:p>
    <w:p w14:paraId="2BBD6C9D" w14:textId="77777777" w:rsidR="002B6DE5" w:rsidRPr="00426E64" w:rsidRDefault="002B6DE5" w:rsidP="002B6DE5">
      <w:r w:rsidRPr="00426E64">
        <w:t>studieprestation annars skall bedömas”.</w:t>
      </w:r>
    </w:p>
    <w:p w14:paraId="1CFC9ADB" w14:textId="77777777" w:rsidR="002B6DE5" w:rsidRPr="00426E64" w:rsidRDefault="002B6DE5" w:rsidP="002B6DE5"/>
    <w:p w14:paraId="21CD728A" w14:textId="77777777" w:rsidR="002B6DE5" w:rsidRPr="00426E64" w:rsidRDefault="002B6DE5" w:rsidP="002B6DE5">
      <w:r w:rsidRPr="00426E64">
        <w:t>Ett plagiat är något som studenten 1) inte har skrivit själv, utan som har tagits från någon</w:t>
      </w:r>
    </w:p>
    <w:p w14:paraId="61AFEDB3" w14:textId="77777777" w:rsidR="002B6DE5" w:rsidRPr="00426E64" w:rsidRDefault="002B6DE5" w:rsidP="002B6DE5">
      <w:r w:rsidRPr="00426E64">
        <w:t xml:space="preserve">annan författare – antingen genom att skriva av eller att kopiera från en källa, </w:t>
      </w:r>
      <w:proofErr w:type="gramStart"/>
      <w:r w:rsidRPr="00426E64">
        <w:t>t.ex.</w:t>
      </w:r>
      <w:proofErr w:type="gramEnd"/>
      <w:r w:rsidRPr="00426E64">
        <w:t xml:space="preserve"> en bok,</w:t>
      </w:r>
    </w:p>
    <w:p w14:paraId="353ED680" w14:textId="77777777" w:rsidR="002B6DE5" w:rsidRPr="00426E64" w:rsidRDefault="002B6DE5" w:rsidP="002B6DE5">
      <w:r w:rsidRPr="00426E64">
        <w:t>artikel eller hemsida – och som 2) saknar en ordentlig källhänvisning som visar var det</w:t>
      </w:r>
    </w:p>
    <w:p w14:paraId="46B7CA9C" w14:textId="77777777" w:rsidR="002B6DE5" w:rsidRPr="00426E64" w:rsidRDefault="002B6DE5" w:rsidP="002B6DE5">
      <w:r w:rsidRPr="00426E64">
        <w:t>avskrivna/kopierade har sitt ursprung. Det står naturligtvis studenten fritt att referera och</w:t>
      </w:r>
    </w:p>
    <w:p w14:paraId="13E4A1E9" w14:textId="77777777" w:rsidR="002B6DE5" w:rsidRPr="00426E64" w:rsidRDefault="002B6DE5" w:rsidP="002B6DE5">
      <w:r w:rsidRPr="00426E64">
        <w:t>citera källor – det ska man göra i en vetenskaplig uppsats – men det måste klart framgå vilka</w:t>
      </w:r>
    </w:p>
    <w:p w14:paraId="452415F3" w14:textId="77777777" w:rsidR="002B6DE5" w:rsidRPr="00426E64" w:rsidRDefault="002B6DE5" w:rsidP="002B6DE5">
      <w:r w:rsidRPr="00426E64">
        <w:t>dessa källor är. Studenten måste ge originalkällorna erkännande för den information som de</w:t>
      </w:r>
    </w:p>
    <w:p w14:paraId="146AEEDC" w14:textId="77777777" w:rsidR="002B6DE5" w:rsidRPr="00426E64" w:rsidRDefault="002B6DE5" w:rsidP="002B6DE5">
      <w:r w:rsidRPr="00426E64">
        <w:t>står för. Man ska alltid ha en källhänvisning med sidor direkt efter ett citat.</w:t>
      </w:r>
    </w:p>
    <w:p w14:paraId="655A30C2" w14:textId="77777777" w:rsidR="002B6DE5" w:rsidRPr="00426E64" w:rsidRDefault="002B6DE5" w:rsidP="002B6DE5"/>
    <w:p w14:paraId="500D5D37" w14:textId="77777777" w:rsidR="002B6DE5" w:rsidRPr="00426E64" w:rsidRDefault="002B6DE5" w:rsidP="002B6DE5">
      <w:r w:rsidRPr="00426E64">
        <w:t>På bibliotekets hemsida finns mer information om plagiat och hur du kan undvika att riskera</w:t>
      </w:r>
    </w:p>
    <w:p w14:paraId="2BBDDF8C" w14:textId="60B9C69C" w:rsidR="002B6DE5" w:rsidRPr="00426E64" w:rsidRDefault="002B6DE5" w:rsidP="002B6DE5">
      <w:r w:rsidRPr="00426E64">
        <w:t xml:space="preserve">att plagiera: </w:t>
      </w:r>
      <w:hyperlink r:id="rId13" w:history="1">
        <w:r w:rsidRPr="00426E64">
          <w:rPr>
            <w:rStyle w:val="Hyperlnk"/>
          </w:rPr>
          <w:t>https://liu.se/artikel/plagiering-upphovsratt</w:t>
        </w:r>
      </w:hyperlink>
      <w:r w:rsidRPr="00426E64">
        <w:t xml:space="preserve">  </w:t>
      </w:r>
    </w:p>
    <w:p w14:paraId="2E35CC29" w14:textId="77777777" w:rsidR="002B6DE5" w:rsidRPr="00426E64" w:rsidRDefault="002B6DE5" w:rsidP="002B6DE5"/>
    <w:p w14:paraId="60E6139D" w14:textId="77777777" w:rsidR="002B6DE5" w:rsidRPr="00426E64" w:rsidRDefault="002B6DE5" w:rsidP="002B6DE5">
      <w:r w:rsidRPr="00426E64">
        <w:t xml:space="preserve">För att upptäcka plagiat skickas alla examinationsuppgifter till </w:t>
      </w:r>
      <w:proofErr w:type="spellStart"/>
      <w:r w:rsidRPr="00426E64">
        <w:t>Ouriginal</w:t>
      </w:r>
      <w:proofErr w:type="spellEnd"/>
      <w:r w:rsidRPr="00426E64">
        <w:t xml:space="preserve"> som är en</w:t>
      </w:r>
    </w:p>
    <w:p w14:paraId="758B5C40" w14:textId="77777777" w:rsidR="002B6DE5" w:rsidRPr="00426E64" w:rsidRDefault="002B6DE5" w:rsidP="002B6DE5">
      <w:r w:rsidRPr="00426E64">
        <w:t>nätbaserad tjänst för att jämföra en students text med andra texter som ligger lagrade i</w:t>
      </w:r>
    </w:p>
    <w:p w14:paraId="7E5F0ADE" w14:textId="77777777" w:rsidR="002B6DE5" w:rsidRPr="00426E64" w:rsidRDefault="002B6DE5" w:rsidP="002B6DE5">
      <w:proofErr w:type="spellStart"/>
      <w:r w:rsidRPr="00426E64">
        <w:t>Ouriginal</w:t>
      </w:r>
      <w:proofErr w:type="spellEnd"/>
      <w:r w:rsidRPr="00426E64">
        <w:t xml:space="preserve"> databas och på Internet.</w:t>
      </w:r>
    </w:p>
    <w:p w14:paraId="1F30DE29" w14:textId="77777777" w:rsidR="002B6DE5" w:rsidRPr="00426E64" w:rsidRDefault="002B6DE5" w:rsidP="002B6DE5"/>
    <w:p w14:paraId="30C799F2" w14:textId="77777777" w:rsidR="002B6DE5" w:rsidRPr="00426E64" w:rsidRDefault="002B6DE5" w:rsidP="002B6DE5">
      <w:r w:rsidRPr="00426E64">
        <w:t>Om en examinator misstänker att en student fuskat ska hen anmäla det till Linköpings</w:t>
      </w:r>
    </w:p>
    <w:p w14:paraId="7469A497" w14:textId="77777777" w:rsidR="002B6DE5" w:rsidRPr="00426E64" w:rsidRDefault="002B6DE5" w:rsidP="002B6DE5">
      <w:r w:rsidRPr="00426E64">
        <w:t>universitets disciplinnämnd som sedan utreder ärendet och fattar beslut om eventuella</w:t>
      </w:r>
    </w:p>
    <w:p w14:paraId="13DC203B" w14:textId="77777777" w:rsidR="002B6DE5" w:rsidRPr="00426E64" w:rsidRDefault="002B6DE5" w:rsidP="002B6DE5">
      <w:r w:rsidRPr="00426E64">
        <w:t>disciplinära åtgärder.</w:t>
      </w:r>
    </w:p>
    <w:p w14:paraId="7ECD3625" w14:textId="77777777" w:rsidR="002B6DE5" w:rsidRPr="00426E64" w:rsidRDefault="002B6DE5" w:rsidP="002B6DE5"/>
    <w:p w14:paraId="21A32AEB" w14:textId="77777777" w:rsidR="002B6DE5" w:rsidRPr="00426E64" w:rsidRDefault="002B6DE5" w:rsidP="002B6DE5">
      <w:r w:rsidRPr="00426E64">
        <w:t xml:space="preserve">Här finns information om disciplinära åtgärder på </w:t>
      </w:r>
      <w:proofErr w:type="spellStart"/>
      <w:r w:rsidRPr="00426E64">
        <w:t>Lisam</w:t>
      </w:r>
      <w:proofErr w:type="spellEnd"/>
      <w:r w:rsidRPr="00426E64">
        <w:t>:</w:t>
      </w:r>
    </w:p>
    <w:p w14:paraId="0E126917" w14:textId="3E2BB24C" w:rsidR="003D335C" w:rsidRDefault="00000000" w:rsidP="002B6DE5">
      <w:hyperlink r:id="rId14" w:history="1">
        <w:r w:rsidR="002B6DE5" w:rsidRPr="00426E64">
          <w:rPr>
            <w:rStyle w:val="Hyperlnk"/>
          </w:rPr>
          <w:t>https://liuonline.sharepoint.com/sites/student-under-studietiden/SitePages/Fusk-ochplagiat.aspx</w:t>
        </w:r>
      </w:hyperlink>
      <w:r w:rsidR="002B6DE5" w:rsidRPr="00426E64">
        <w:t xml:space="preserve"> </w:t>
      </w:r>
    </w:p>
    <w:p w14:paraId="38034F19" w14:textId="77777777" w:rsidR="007132FF" w:rsidRPr="00426E64" w:rsidRDefault="007132FF" w:rsidP="002B6DE5"/>
    <w:p w14:paraId="48955A3B" w14:textId="77777777" w:rsidR="003D335C" w:rsidRPr="00426E64" w:rsidRDefault="003D335C" w:rsidP="003D335C">
      <w:pPr>
        <w:pStyle w:val="Rubrik1"/>
      </w:pPr>
      <w:bookmarkStart w:id="87" w:name="_Toc178184085"/>
      <w:r w:rsidRPr="00426E64">
        <w:t>Kursutvärdering</w:t>
      </w:r>
      <w:bookmarkEnd w:id="87"/>
    </w:p>
    <w:p w14:paraId="0F4AD93F" w14:textId="54ADC0FA" w:rsidR="003D335C" w:rsidRDefault="003D335C" w:rsidP="007132FF">
      <w:r w:rsidRPr="00426E64">
        <w:t>Utvärdering av kursen sker efter det att kursen har avslutats. Studerande får vid detta tillfälle möjlighet att ge synpunkter på kursens olika delar och hur dessa kan förbättras. Utvärderingen rör kursens organisering, studiehandledning, arbetsformer, föreläsningar, litteratur samt kursuppgifter. Synpunkterna kan röra vad som inte fungerat, men också konstruktiva idéer kring vad som kan förbättras. Utvärderingen genomförs i for</w:t>
      </w:r>
      <w:r w:rsidR="00946B04" w:rsidRPr="00426E64">
        <w:t>m av en elektronisk utvärdering.</w:t>
      </w:r>
      <w:r w:rsidRPr="00426E64">
        <w:t xml:space="preserve"> </w:t>
      </w:r>
    </w:p>
    <w:p w14:paraId="78170DF3" w14:textId="77777777" w:rsidR="007132FF" w:rsidRDefault="007132FF" w:rsidP="007132FF"/>
    <w:p w14:paraId="4B09413F" w14:textId="77777777" w:rsidR="007132FF" w:rsidRPr="00426E64" w:rsidRDefault="007132FF" w:rsidP="007132FF"/>
    <w:p w14:paraId="65D07DF5" w14:textId="3E2F0E06" w:rsidR="003D335C" w:rsidRPr="00426E64" w:rsidRDefault="003D335C" w:rsidP="00031C7E">
      <w:pPr>
        <w:pStyle w:val="Rubrik1"/>
        <w:rPr>
          <w:sz w:val="22"/>
          <w:szCs w:val="22"/>
        </w:rPr>
      </w:pPr>
      <w:bookmarkStart w:id="88" w:name="_Toc178184086"/>
      <w:r w:rsidRPr="00426E64">
        <w:t>Obligatorisk litteratur:</w:t>
      </w:r>
      <w:bookmarkEnd w:id="88"/>
    </w:p>
    <w:p w14:paraId="0AEF09EE" w14:textId="77777777" w:rsidR="003D335C" w:rsidRPr="00426E64" w:rsidRDefault="003D335C" w:rsidP="003D335C">
      <w:pPr>
        <w:widowControl w:val="0"/>
        <w:autoSpaceDE w:val="0"/>
        <w:autoSpaceDN w:val="0"/>
        <w:adjustRightInd w:val="0"/>
        <w:rPr>
          <w:i/>
          <w:sz w:val="22"/>
          <w:szCs w:val="22"/>
        </w:rPr>
      </w:pPr>
    </w:p>
    <w:p w14:paraId="0826A3EA" w14:textId="3697BAA5" w:rsidR="003F6441" w:rsidRPr="00426E64" w:rsidRDefault="003F6441" w:rsidP="003F6441">
      <w:pPr>
        <w:rPr>
          <w:szCs w:val="22"/>
        </w:rPr>
      </w:pPr>
      <w:r w:rsidRPr="00426E64">
        <w:rPr>
          <w:szCs w:val="22"/>
        </w:rPr>
        <w:t xml:space="preserve">Ackesjö, H. (2016) </w:t>
      </w:r>
      <w:r w:rsidRPr="00426E64">
        <w:rPr>
          <w:i/>
          <w:iCs/>
          <w:szCs w:val="22"/>
        </w:rPr>
        <w:t>Övergångar mellan skolformer - kontinuitet och progression från förskola till skola</w:t>
      </w:r>
      <w:r w:rsidRPr="00426E64">
        <w:rPr>
          <w:szCs w:val="22"/>
        </w:rPr>
        <w:t>. Liber. </w:t>
      </w:r>
    </w:p>
    <w:p w14:paraId="281D127D" w14:textId="77777777" w:rsidR="003F6441" w:rsidRPr="00426E64" w:rsidRDefault="003F6441" w:rsidP="003F6441">
      <w:pPr>
        <w:rPr>
          <w:szCs w:val="22"/>
        </w:rPr>
      </w:pPr>
    </w:p>
    <w:p w14:paraId="4D6B005A" w14:textId="5BE5B625" w:rsidR="003F6441" w:rsidRPr="0046313A" w:rsidRDefault="003F6441" w:rsidP="003F6441">
      <w:pPr>
        <w:rPr>
          <w:color w:val="FF0000"/>
          <w:szCs w:val="22"/>
          <w:lang w:val="en-US"/>
        </w:rPr>
      </w:pPr>
      <w:r w:rsidRPr="00426E64">
        <w:rPr>
          <w:szCs w:val="22"/>
        </w:rPr>
        <w:t xml:space="preserve">Dahlberg, G. &amp; </w:t>
      </w:r>
      <w:proofErr w:type="spellStart"/>
      <w:r w:rsidRPr="00426E64">
        <w:rPr>
          <w:szCs w:val="22"/>
        </w:rPr>
        <w:t>Lenz</w:t>
      </w:r>
      <w:proofErr w:type="spellEnd"/>
      <w:r w:rsidRPr="00426E64">
        <w:rPr>
          <w:szCs w:val="22"/>
        </w:rPr>
        <w:t xml:space="preserve"> </w:t>
      </w:r>
      <w:proofErr w:type="spellStart"/>
      <w:r w:rsidRPr="00426E64">
        <w:rPr>
          <w:szCs w:val="22"/>
        </w:rPr>
        <w:t>Taguchi</w:t>
      </w:r>
      <w:proofErr w:type="spellEnd"/>
      <w:r w:rsidRPr="00426E64">
        <w:rPr>
          <w:szCs w:val="22"/>
        </w:rPr>
        <w:t xml:space="preserve">, H. (2015). </w:t>
      </w:r>
      <w:r w:rsidRPr="00426E64">
        <w:rPr>
          <w:i/>
          <w:iCs/>
          <w:szCs w:val="22"/>
        </w:rPr>
        <w:t>Förskola och skola – om två skilda traditioner och visionen om en mötesplats</w:t>
      </w:r>
      <w:r w:rsidRPr="00426E64">
        <w:rPr>
          <w:szCs w:val="22"/>
        </w:rPr>
        <w:t xml:space="preserve">. </w:t>
      </w:r>
      <w:r w:rsidR="00550075" w:rsidRPr="0046313A">
        <w:rPr>
          <w:szCs w:val="22"/>
          <w:lang w:val="en-US"/>
        </w:rPr>
        <w:t xml:space="preserve">Liber </w:t>
      </w:r>
      <w:r w:rsidRPr="0046313A">
        <w:rPr>
          <w:szCs w:val="22"/>
          <w:lang w:val="en-US"/>
        </w:rPr>
        <w:t xml:space="preserve">  </w:t>
      </w:r>
    </w:p>
    <w:p w14:paraId="04BA1ABE" w14:textId="77777777" w:rsidR="003F6441" w:rsidRPr="0046313A" w:rsidRDefault="003F6441" w:rsidP="003F6441">
      <w:pPr>
        <w:rPr>
          <w:szCs w:val="22"/>
          <w:lang w:val="en-US"/>
        </w:rPr>
      </w:pPr>
    </w:p>
    <w:p w14:paraId="7C62F683" w14:textId="1689914B" w:rsidR="00425780" w:rsidRPr="00426E64" w:rsidRDefault="003F6441" w:rsidP="003F6441">
      <w:pPr>
        <w:rPr>
          <w:szCs w:val="22"/>
        </w:rPr>
      </w:pPr>
      <w:r w:rsidRPr="0046313A">
        <w:rPr>
          <w:szCs w:val="22"/>
          <w:lang w:val="en-US"/>
        </w:rPr>
        <w:t xml:space="preserve">Dahlberg, G. Moss, P., Pence, A. </w:t>
      </w:r>
      <w:proofErr w:type="spellStart"/>
      <w:r w:rsidRPr="0046313A">
        <w:rPr>
          <w:szCs w:val="22"/>
          <w:lang w:val="en-US"/>
        </w:rPr>
        <w:t>Arfwedson</w:t>
      </w:r>
      <w:proofErr w:type="spellEnd"/>
      <w:r w:rsidRPr="0046313A">
        <w:rPr>
          <w:szCs w:val="22"/>
          <w:lang w:val="en-US"/>
        </w:rPr>
        <w:t xml:space="preserve">, G., &amp; </w:t>
      </w:r>
      <w:proofErr w:type="spellStart"/>
      <w:r w:rsidRPr="0046313A">
        <w:rPr>
          <w:szCs w:val="22"/>
          <w:lang w:val="en-US"/>
        </w:rPr>
        <w:t>Thurban</w:t>
      </w:r>
      <w:proofErr w:type="spellEnd"/>
      <w:r w:rsidRPr="0046313A">
        <w:rPr>
          <w:szCs w:val="22"/>
          <w:lang w:val="en-US"/>
        </w:rPr>
        <w:t xml:space="preserve">, C. (2014). </w:t>
      </w:r>
      <w:r w:rsidRPr="00426E64">
        <w:rPr>
          <w:i/>
          <w:iCs/>
          <w:szCs w:val="22"/>
        </w:rPr>
        <w:t>Från kvalitet till meningsskapande</w:t>
      </w:r>
      <w:r w:rsidRPr="00426E64">
        <w:rPr>
          <w:szCs w:val="22"/>
        </w:rPr>
        <w:t xml:space="preserve">. (3 </w:t>
      </w:r>
      <w:proofErr w:type="spellStart"/>
      <w:r w:rsidRPr="00426E64">
        <w:rPr>
          <w:szCs w:val="22"/>
        </w:rPr>
        <w:t>uppl</w:t>
      </w:r>
      <w:proofErr w:type="spellEnd"/>
      <w:r w:rsidRPr="00426E64">
        <w:rPr>
          <w:szCs w:val="22"/>
        </w:rPr>
        <w:t xml:space="preserve">). </w:t>
      </w:r>
      <w:r w:rsidR="00550075" w:rsidRPr="00426E64">
        <w:rPr>
          <w:szCs w:val="22"/>
        </w:rPr>
        <w:t xml:space="preserve">Liber </w:t>
      </w:r>
      <w:r w:rsidRPr="00426E64">
        <w:rPr>
          <w:szCs w:val="22"/>
        </w:rPr>
        <w:t>(Kapitel 3 och 4)</w:t>
      </w:r>
    </w:p>
    <w:p w14:paraId="5EBE4A8C" w14:textId="77777777" w:rsidR="00425780" w:rsidRPr="00426E64" w:rsidRDefault="00425780" w:rsidP="003F6441">
      <w:pPr>
        <w:rPr>
          <w:szCs w:val="22"/>
        </w:rPr>
      </w:pPr>
    </w:p>
    <w:p w14:paraId="27E37021" w14:textId="2E39C89C" w:rsidR="003F6441" w:rsidRPr="00426E64" w:rsidRDefault="003F6441" w:rsidP="003F6441">
      <w:pPr>
        <w:rPr>
          <w:szCs w:val="22"/>
        </w:rPr>
      </w:pPr>
      <w:r w:rsidRPr="00426E64">
        <w:rPr>
          <w:szCs w:val="22"/>
        </w:rPr>
        <w:t xml:space="preserve">Harju, A. &amp; Tallberg Boman, I. (2013). </w:t>
      </w:r>
      <w:r w:rsidRPr="00426E64">
        <w:rPr>
          <w:i/>
          <w:iCs/>
          <w:szCs w:val="22"/>
        </w:rPr>
        <w:t>Föräldrar, förskola och skola</w:t>
      </w:r>
      <w:r w:rsidRPr="00426E64">
        <w:rPr>
          <w:szCs w:val="22"/>
        </w:rPr>
        <w:t xml:space="preserve">. Lund Studentlitteratur. </w:t>
      </w:r>
    </w:p>
    <w:p w14:paraId="79D1C6A2" w14:textId="77777777" w:rsidR="00031C7E" w:rsidRPr="00426E64" w:rsidRDefault="00031C7E" w:rsidP="003F6441">
      <w:pPr>
        <w:rPr>
          <w:szCs w:val="22"/>
        </w:rPr>
      </w:pPr>
    </w:p>
    <w:p w14:paraId="5B516233" w14:textId="1ADB0686" w:rsidR="003F6441" w:rsidRPr="00426E64" w:rsidRDefault="003F6441" w:rsidP="003F6441">
      <w:pPr>
        <w:rPr>
          <w:szCs w:val="22"/>
        </w:rPr>
      </w:pPr>
      <w:r w:rsidRPr="00426E64">
        <w:rPr>
          <w:szCs w:val="22"/>
        </w:rPr>
        <w:t xml:space="preserve">Karlsson, M. (2006). </w:t>
      </w:r>
      <w:r w:rsidRPr="00426E64">
        <w:rPr>
          <w:i/>
          <w:iCs/>
          <w:szCs w:val="22"/>
        </w:rPr>
        <w:t>Föräldraidentiteter i livsberättelser</w:t>
      </w:r>
      <w:r w:rsidRPr="00426E64">
        <w:rPr>
          <w:szCs w:val="22"/>
        </w:rPr>
        <w:t xml:space="preserve">. Doktorsavhandling, Uppsala: Uppsala universitet. </w:t>
      </w:r>
    </w:p>
    <w:p w14:paraId="5F9606DD" w14:textId="77777777" w:rsidR="003F6441" w:rsidRPr="00426E64" w:rsidRDefault="003F6441" w:rsidP="003F6441">
      <w:pPr>
        <w:rPr>
          <w:szCs w:val="22"/>
        </w:rPr>
      </w:pPr>
    </w:p>
    <w:p w14:paraId="5C3131EA" w14:textId="75E021F5" w:rsidR="003F6441" w:rsidRPr="00426E64" w:rsidRDefault="003F6441" w:rsidP="003F6441">
      <w:pPr>
        <w:rPr>
          <w:szCs w:val="22"/>
        </w:rPr>
      </w:pPr>
      <w:r w:rsidRPr="00426E64">
        <w:rPr>
          <w:szCs w:val="22"/>
        </w:rPr>
        <w:t xml:space="preserve">Markström, A-M. &amp; Simonsson, M. (2018). </w:t>
      </w:r>
      <w:r w:rsidRPr="00426E64">
        <w:rPr>
          <w:i/>
          <w:iCs/>
          <w:szCs w:val="22"/>
        </w:rPr>
        <w:t>Utvecklingssamtal. Kommunikation mellan hem och förskola</w:t>
      </w:r>
      <w:r w:rsidRPr="00426E64">
        <w:rPr>
          <w:szCs w:val="22"/>
        </w:rPr>
        <w:t xml:space="preserve">. Studentlitteratur </w:t>
      </w:r>
    </w:p>
    <w:p w14:paraId="187C97E7" w14:textId="77777777" w:rsidR="003F6441" w:rsidRPr="00426E64" w:rsidRDefault="003F6441" w:rsidP="003F6441">
      <w:pPr>
        <w:rPr>
          <w:szCs w:val="22"/>
        </w:rPr>
      </w:pPr>
    </w:p>
    <w:p w14:paraId="6654D3B8" w14:textId="7EDC2798" w:rsidR="003F6441" w:rsidRPr="00426E64" w:rsidRDefault="003F6441" w:rsidP="003F6441">
      <w:pPr>
        <w:rPr>
          <w:szCs w:val="22"/>
        </w:rPr>
      </w:pPr>
      <w:bookmarkStart w:id="89" w:name="_Hlk115424057"/>
      <w:r w:rsidRPr="00426E64">
        <w:rPr>
          <w:szCs w:val="22"/>
        </w:rPr>
        <w:t xml:space="preserve">Sandberg, A. &amp; Vuorinen, T. (2020). </w:t>
      </w:r>
      <w:r w:rsidRPr="00426E64">
        <w:rPr>
          <w:i/>
          <w:iCs/>
          <w:szCs w:val="22"/>
        </w:rPr>
        <w:t>Hem och förskola: samverkan i förändring</w:t>
      </w:r>
      <w:r w:rsidRPr="00426E64">
        <w:rPr>
          <w:szCs w:val="22"/>
        </w:rPr>
        <w:t xml:space="preserve">. Liber AB </w:t>
      </w:r>
      <w:bookmarkEnd w:id="89"/>
      <w:r w:rsidRPr="00426E64">
        <w:rPr>
          <w:szCs w:val="22"/>
        </w:rPr>
        <w:t xml:space="preserve">(130 s.). </w:t>
      </w:r>
    </w:p>
    <w:p w14:paraId="5EE7F8A3" w14:textId="77777777" w:rsidR="003F6441" w:rsidRPr="00426E64" w:rsidRDefault="003F6441" w:rsidP="003F6441">
      <w:pPr>
        <w:rPr>
          <w:szCs w:val="22"/>
        </w:rPr>
      </w:pPr>
    </w:p>
    <w:p w14:paraId="604CFA94" w14:textId="33682C52" w:rsidR="003F6441" w:rsidRPr="00426E64" w:rsidRDefault="003F6441" w:rsidP="003F6441">
      <w:pPr>
        <w:rPr>
          <w:szCs w:val="22"/>
        </w:rPr>
      </w:pPr>
      <w:r w:rsidRPr="00426E64">
        <w:rPr>
          <w:szCs w:val="22"/>
        </w:rPr>
        <w:t xml:space="preserve">Skolverket (2018) Läroplan för förskolan. </w:t>
      </w:r>
      <w:proofErr w:type="spellStart"/>
      <w:r w:rsidRPr="00426E64">
        <w:rPr>
          <w:szCs w:val="22"/>
        </w:rPr>
        <w:t>Lpfö</w:t>
      </w:r>
      <w:proofErr w:type="spellEnd"/>
      <w:r w:rsidRPr="00426E64">
        <w:rPr>
          <w:szCs w:val="22"/>
        </w:rPr>
        <w:t xml:space="preserve"> 18. Stockholm: </w:t>
      </w:r>
      <w:proofErr w:type="spellStart"/>
      <w:r w:rsidRPr="00426E64">
        <w:rPr>
          <w:szCs w:val="22"/>
        </w:rPr>
        <w:t>Fritzes</w:t>
      </w:r>
      <w:proofErr w:type="spellEnd"/>
      <w:r w:rsidRPr="00426E64">
        <w:rPr>
          <w:szCs w:val="22"/>
        </w:rPr>
        <w:t xml:space="preserve"> Förlag. </w:t>
      </w:r>
    </w:p>
    <w:p w14:paraId="3E7920E7" w14:textId="77777777" w:rsidR="003F6441" w:rsidRPr="00426E64" w:rsidRDefault="003F6441" w:rsidP="003F6441">
      <w:pPr>
        <w:rPr>
          <w:szCs w:val="22"/>
        </w:rPr>
      </w:pPr>
    </w:p>
    <w:p w14:paraId="5D335499" w14:textId="77777777" w:rsidR="00425780" w:rsidRPr="00426E64" w:rsidRDefault="003F6441" w:rsidP="003F6441">
      <w:pPr>
        <w:rPr>
          <w:szCs w:val="22"/>
        </w:rPr>
      </w:pPr>
      <w:r w:rsidRPr="00426E64">
        <w:rPr>
          <w:szCs w:val="22"/>
        </w:rPr>
        <w:t xml:space="preserve">Skolverket (2017) Allmänna råd om måluppfyllelse i förskolan. Stockholm. </w:t>
      </w:r>
    </w:p>
    <w:p w14:paraId="6DDA67E8" w14:textId="77777777" w:rsidR="00425780" w:rsidRPr="00426E64" w:rsidRDefault="00425780" w:rsidP="003F6441">
      <w:pPr>
        <w:rPr>
          <w:szCs w:val="22"/>
        </w:rPr>
      </w:pPr>
    </w:p>
    <w:p w14:paraId="13E4BE19" w14:textId="77777777" w:rsidR="003F6441" w:rsidRPr="005C1843" w:rsidRDefault="003F6441" w:rsidP="003F6441">
      <w:pPr>
        <w:rPr>
          <w:szCs w:val="22"/>
          <w:lang w:val="en-US"/>
        </w:rPr>
      </w:pPr>
      <w:r w:rsidRPr="00426E64">
        <w:rPr>
          <w:szCs w:val="22"/>
        </w:rPr>
        <w:t xml:space="preserve">Vuorinen, T. (2020). </w:t>
      </w:r>
      <w:r w:rsidRPr="00426E64">
        <w:rPr>
          <w:i/>
          <w:iCs/>
          <w:szCs w:val="22"/>
        </w:rPr>
        <w:t>Mötet mellan föräldraansvar och förskollärarkompetens - Föräldrasamverkan i förskolan</w:t>
      </w:r>
      <w:r w:rsidRPr="00426E64">
        <w:rPr>
          <w:szCs w:val="22"/>
        </w:rPr>
        <w:t xml:space="preserve">. </w:t>
      </w:r>
      <w:proofErr w:type="spellStart"/>
      <w:r w:rsidRPr="005C1843">
        <w:rPr>
          <w:szCs w:val="22"/>
          <w:lang w:val="en-US"/>
        </w:rPr>
        <w:t>Doktorsavhandling</w:t>
      </w:r>
      <w:proofErr w:type="spellEnd"/>
      <w:r w:rsidRPr="005C1843">
        <w:rPr>
          <w:szCs w:val="22"/>
          <w:lang w:val="en-US"/>
        </w:rPr>
        <w:t xml:space="preserve">. </w:t>
      </w:r>
      <w:proofErr w:type="spellStart"/>
      <w:r w:rsidRPr="005C1843">
        <w:rPr>
          <w:szCs w:val="22"/>
          <w:lang w:val="en-US"/>
        </w:rPr>
        <w:t>Mälardalen</w:t>
      </w:r>
      <w:proofErr w:type="spellEnd"/>
      <w:r w:rsidRPr="005C1843">
        <w:rPr>
          <w:szCs w:val="22"/>
          <w:lang w:val="en-US"/>
        </w:rPr>
        <w:t xml:space="preserve"> University </w:t>
      </w:r>
    </w:p>
    <w:p w14:paraId="21AF128B" w14:textId="77777777" w:rsidR="003F6441" w:rsidRPr="005C1843" w:rsidRDefault="00000000" w:rsidP="003F6441">
      <w:pPr>
        <w:rPr>
          <w:szCs w:val="22"/>
          <w:lang w:val="en-US"/>
        </w:rPr>
      </w:pPr>
      <w:hyperlink r:id="rId15" w:history="1">
        <w:r w:rsidR="003F6441" w:rsidRPr="005C1843">
          <w:rPr>
            <w:rStyle w:val="Hyperlnk"/>
            <w:szCs w:val="22"/>
            <w:lang w:val="en-US"/>
          </w:rPr>
          <w:t>http://mdh.diva-portal.org/smash/get/diva2:1473210/FULLTEXT02.pdf</w:t>
        </w:r>
      </w:hyperlink>
      <w:r w:rsidR="003F6441" w:rsidRPr="005C1843">
        <w:rPr>
          <w:szCs w:val="22"/>
          <w:lang w:val="en-US"/>
        </w:rPr>
        <w:t xml:space="preserve"> </w:t>
      </w:r>
    </w:p>
    <w:p w14:paraId="495D85E5" w14:textId="46681309" w:rsidR="003F6441" w:rsidRPr="005C1843" w:rsidRDefault="003F6441" w:rsidP="003F6441">
      <w:pPr>
        <w:rPr>
          <w:szCs w:val="22"/>
          <w:lang w:val="en-US"/>
        </w:rPr>
      </w:pPr>
      <w:r w:rsidRPr="005C1843">
        <w:rPr>
          <w:szCs w:val="22"/>
          <w:lang w:val="en-US"/>
        </w:rPr>
        <w:t xml:space="preserve"> </w:t>
      </w:r>
    </w:p>
    <w:p w14:paraId="322C9FA9" w14:textId="6B7E9C7D" w:rsidR="003D335C" w:rsidRPr="0070523F" w:rsidRDefault="00E61F86" w:rsidP="003D335C">
      <w:pPr>
        <w:rPr>
          <w:lang w:val="en-US"/>
        </w:rPr>
      </w:pPr>
      <w:r w:rsidRPr="0046313A">
        <w:rPr>
          <w:lang w:val="en-US"/>
        </w:rPr>
        <w:t xml:space="preserve">Yngvesson, T. &amp; Garvis, S. (2021). Preschool and home partnerships in Sweden, what do the children say? </w:t>
      </w:r>
      <w:r w:rsidRPr="0070523F">
        <w:rPr>
          <w:i/>
          <w:iCs/>
          <w:lang w:val="en-US"/>
        </w:rPr>
        <w:t>Early Child Development and Care</w:t>
      </w:r>
      <w:r w:rsidRPr="0070523F">
        <w:rPr>
          <w:lang w:val="en-US"/>
        </w:rPr>
        <w:t>. 191:11, 1729-1743, DOI: 10.1080/03004430.2019.1673385</w:t>
      </w:r>
    </w:p>
    <w:p w14:paraId="01F08C71" w14:textId="77777777" w:rsidR="003D335C" w:rsidRPr="0070523F" w:rsidRDefault="003D335C" w:rsidP="003D335C">
      <w:pPr>
        <w:rPr>
          <w:b/>
          <w:bCs/>
          <w:sz w:val="22"/>
          <w:szCs w:val="22"/>
          <w:lang w:val="en-US"/>
        </w:rPr>
      </w:pPr>
    </w:p>
    <w:p w14:paraId="1C3A6B79" w14:textId="77777777" w:rsidR="00D158EC" w:rsidRPr="0070523F" w:rsidRDefault="00D158EC" w:rsidP="003D335C">
      <w:pPr>
        <w:rPr>
          <w:b/>
          <w:bCs/>
          <w:sz w:val="22"/>
          <w:szCs w:val="22"/>
          <w:lang w:val="en-US"/>
        </w:rPr>
      </w:pPr>
    </w:p>
    <w:p w14:paraId="7EE7C68D" w14:textId="77777777" w:rsidR="0078452F" w:rsidRPr="0070523F" w:rsidRDefault="0078452F" w:rsidP="003D335C">
      <w:pPr>
        <w:rPr>
          <w:b/>
          <w:bCs/>
          <w:sz w:val="22"/>
          <w:szCs w:val="22"/>
          <w:lang w:val="en-US"/>
        </w:rPr>
      </w:pPr>
    </w:p>
    <w:p w14:paraId="04488EDD" w14:textId="21A773B3" w:rsidR="003D335C" w:rsidRPr="0070523F" w:rsidRDefault="00426E64" w:rsidP="00D158EC">
      <w:pPr>
        <w:rPr>
          <w:b/>
          <w:bCs/>
          <w:color w:val="FF0000"/>
          <w:sz w:val="28"/>
          <w:szCs w:val="28"/>
          <w:lang w:val="en-US"/>
        </w:rPr>
      </w:pPr>
      <w:proofErr w:type="spellStart"/>
      <w:r w:rsidRPr="0070523F">
        <w:rPr>
          <w:b/>
          <w:bCs/>
          <w:sz w:val="28"/>
          <w:szCs w:val="28"/>
          <w:lang w:val="en-US"/>
        </w:rPr>
        <w:t>Övrig</w:t>
      </w:r>
      <w:proofErr w:type="spellEnd"/>
      <w:r w:rsidRPr="0070523F">
        <w:rPr>
          <w:b/>
          <w:bCs/>
          <w:sz w:val="28"/>
          <w:szCs w:val="28"/>
          <w:lang w:val="en-US"/>
        </w:rPr>
        <w:t xml:space="preserve"> </w:t>
      </w:r>
      <w:proofErr w:type="spellStart"/>
      <w:r w:rsidRPr="0070523F">
        <w:rPr>
          <w:b/>
          <w:bCs/>
          <w:sz w:val="28"/>
          <w:szCs w:val="28"/>
          <w:lang w:val="en-US"/>
        </w:rPr>
        <w:t>valfri</w:t>
      </w:r>
      <w:proofErr w:type="spellEnd"/>
      <w:r w:rsidRPr="0070523F">
        <w:rPr>
          <w:b/>
          <w:bCs/>
          <w:sz w:val="28"/>
          <w:szCs w:val="28"/>
          <w:lang w:val="en-US"/>
        </w:rPr>
        <w:t xml:space="preserve"> </w:t>
      </w:r>
      <w:proofErr w:type="spellStart"/>
      <w:r w:rsidRPr="0070523F">
        <w:rPr>
          <w:b/>
          <w:bCs/>
          <w:sz w:val="28"/>
          <w:szCs w:val="28"/>
          <w:lang w:val="en-US"/>
        </w:rPr>
        <w:t>litteratur</w:t>
      </w:r>
      <w:proofErr w:type="spellEnd"/>
      <w:r w:rsidRPr="0070523F">
        <w:rPr>
          <w:b/>
          <w:bCs/>
          <w:sz w:val="28"/>
          <w:szCs w:val="28"/>
          <w:lang w:val="en-US"/>
        </w:rPr>
        <w:t>:</w:t>
      </w:r>
      <w:r w:rsidR="00AA55EF" w:rsidRPr="0070523F">
        <w:rPr>
          <w:b/>
          <w:bCs/>
          <w:sz w:val="28"/>
          <w:szCs w:val="28"/>
          <w:lang w:val="en-US"/>
        </w:rPr>
        <w:t xml:space="preserve"> </w:t>
      </w:r>
    </w:p>
    <w:p w14:paraId="1779732E" w14:textId="77777777" w:rsidR="001127F2" w:rsidRPr="0046313A" w:rsidRDefault="003D335C" w:rsidP="003D335C">
      <w:pPr>
        <w:widowControl w:val="0"/>
        <w:autoSpaceDE w:val="0"/>
        <w:autoSpaceDN w:val="0"/>
        <w:adjustRightInd w:val="0"/>
        <w:spacing w:after="240" w:line="340" w:lineRule="atLeast"/>
        <w:rPr>
          <w:lang w:val="en-US"/>
        </w:rPr>
      </w:pPr>
      <w:r w:rsidRPr="0046313A">
        <w:rPr>
          <w:lang w:val="en-US"/>
        </w:rPr>
        <w:t>Dalli, C</w:t>
      </w:r>
      <w:r w:rsidR="001127F2" w:rsidRPr="0046313A">
        <w:rPr>
          <w:lang w:val="en-US"/>
        </w:rPr>
        <w:t>.</w:t>
      </w:r>
      <w:r w:rsidRPr="0046313A">
        <w:rPr>
          <w:lang w:val="en-US"/>
        </w:rPr>
        <w:t xml:space="preserve"> (2000). Beyond separation: Starting childcare before three. </w:t>
      </w:r>
      <w:r w:rsidRPr="0046313A">
        <w:rPr>
          <w:i/>
          <w:iCs/>
          <w:lang w:val="en-US"/>
        </w:rPr>
        <w:t>Children’s Issues, 4</w:t>
      </w:r>
      <w:r w:rsidRPr="0046313A">
        <w:rPr>
          <w:lang w:val="en-US"/>
        </w:rPr>
        <w:t>(1), 21- 26, 45</w:t>
      </w:r>
    </w:p>
    <w:p w14:paraId="7E2494DF" w14:textId="6F1B9CF7" w:rsidR="003D335C" w:rsidRPr="004C75E7" w:rsidRDefault="003D335C" w:rsidP="003D335C">
      <w:pPr>
        <w:widowControl w:val="0"/>
        <w:autoSpaceDE w:val="0"/>
        <w:autoSpaceDN w:val="0"/>
        <w:adjustRightInd w:val="0"/>
        <w:spacing w:after="240" w:line="340" w:lineRule="atLeast"/>
        <w:rPr>
          <w:lang w:val="en-US"/>
        </w:rPr>
      </w:pPr>
      <w:r w:rsidRPr="0046313A">
        <w:rPr>
          <w:lang w:val="en-US"/>
        </w:rPr>
        <w:t>Dalli, C</w:t>
      </w:r>
      <w:r w:rsidR="001127F2" w:rsidRPr="0046313A">
        <w:rPr>
          <w:lang w:val="en-US"/>
        </w:rPr>
        <w:t xml:space="preserve">. </w:t>
      </w:r>
      <w:r w:rsidRPr="0046313A">
        <w:rPr>
          <w:lang w:val="en-US"/>
        </w:rPr>
        <w:t xml:space="preserve">(2002). Constructing identities: Being a mother and being a teacher during the experience of starting childcare. </w:t>
      </w:r>
      <w:r w:rsidRPr="004C75E7">
        <w:rPr>
          <w:i/>
          <w:iCs/>
          <w:lang w:val="en-US"/>
        </w:rPr>
        <w:t>European Journal of Research in Early Childhood Education, 10</w:t>
      </w:r>
      <w:r w:rsidRPr="004C75E7">
        <w:rPr>
          <w:lang w:val="en-US"/>
        </w:rPr>
        <w:t xml:space="preserve">(2), 85-101. (16 s.) </w:t>
      </w:r>
    </w:p>
    <w:p w14:paraId="5C702D57" w14:textId="7BA3A922" w:rsidR="003D335C" w:rsidRPr="00426E64" w:rsidRDefault="003D335C" w:rsidP="003D335C">
      <w:pPr>
        <w:widowControl w:val="0"/>
        <w:autoSpaceDE w:val="0"/>
        <w:autoSpaceDN w:val="0"/>
        <w:adjustRightInd w:val="0"/>
        <w:spacing w:after="240" w:line="340" w:lineRule="atLeast"/>
      </w:pPr>
      <w:r w:rsidRPr="0086016C">
        <w:t>Haglund, B</w:t>
      </w:r>
      <w:r w:rsidR="001127F2" w:rsidRPr="0086016C">
        <w:t xml:space="preserve">. </w:t>
      </w:r>
      <w:r w:rsidRPr="0086016C">
        <w:t xml:space="preserve">(2009). </w:t>
      </w:r>
      <w:r w:rsidRPr="00426E64">
        <w:t>Fritid som diskurs och innehåll. En problematisering av verksamheten vid ’</w:t>
      </w:r>
      <w:proofErr w:type="spellStart"/>
      <w:r w:rsidRPr="00426E64">
        <w:t>after-school</w:t>
      </w:r>
      <w:proofErr w:type="spellEnd"/>
      <w:r w:rsidRPr="00426E64">
        <w:t xml:space="preserve"> programs’ och fritidshem. </w:t>
      </w:r>
      <w:r w:rsidRPr="00426E64">
        <w:rPr>
          <w:i/>
          <w:iCs/>
        </w:rPr>
        <w:t>Pedagogisk forskning i Sverige, (14)</w:t>
      </w:r>
      <w:r w:rsidRPr="00426E64">
        <w:t xml:space="preserve">1, </w:t>
      </w:r>
      <w:proofErr w:type="gramStart"/>
      <w:r w:rsidRPr="00426E64">
        <w:t>22-44</w:t>
      </w:r>
      <w:proofErr w:type="gramEnd"/>
    </w:p>
    <w:p w14:paraId="44F3A288" w14:textId="196B6F23" w:rsidR="003D335C" w:rsidRPr="00426E64" w:rsidRDefault="003D335C" w:rsidP="003D335C">
      <w:pPr>
        <w:widowControl w:val="0"/>
        <w:autoSpaceDE w:val="0"/>
        <w:autoSpaceDN w:val="0"/>
        <w:adjustRightInd w:val="0"/>
        <w:spacing w:after="240" w:line="340" w:lineRule="atLeast"/>
      </w:pPr>
      <w:r w:rsidRPr="00426E64">
        <w:t>Lunneblad, J</w:t>
      </w:r>
      <w:r w:rsidR="001127F2" w:rsidRPr="00426E64">
        <w:t>.</w:t>
      </w:r>
      <w:r w:rsidRPr="00426E64">
        <w:t xml:space="preserve"> (2009). </w:t>
      </w:r>
      <w:r w:rsidRPr="00426E64">
        <w:rPr>
          <w:i/>
          <w:iCs/>
        </w:rPr>
        <w:t xml:space="preserve">Den mångkulturella förskolan - motsägelser och möjligheter. </w:t>
      </w:r>
    </w:p>
    <w:p w14:paraId="51AF1E63" w14:textId="77777777" w:rsidR="003D335C" w:rsidRPr="0046313A" w:rsidRDefault="003D335C" w:rsidP="003D335C">
      <w:pPr>
        <w:rPr>
          <w:rFonts w:eastAsia="Times New Roman"/>
          <w:color w:val="000000" w:themeColor="text1"/>
          <w:lang w:val="en-US"/>
        </w:rPr>
      </w:pPr>
      <w:r w:rsidRPr="0046313A">
        <w:rPr>
          <w:rFonts w:eastAsia="Times New Roman"/>
          <w:color w:val="000000" w:themeColor="text1"/>
          <w:lang w:val="en-US"/>
        </w:rPr>
        <w:t xml:space="preserve">Simonsson, M. (2015). The role of artefacts during transition into the peer group: 1-to 3-year-old children’s perspective on transition between the home and the preschool in </w:t>
      </w:r>
      <w:proofErr w:type="spellStart"/>
      <w:r w:rsidRPr="0046313A">
        <w:rPr>
          <w:rFonts w:eastAsia="Times New Roman"/>
          <w:color w:val="000000" w:themeColor="text1"/>
          <w:lang w:val="en-US"/>
        </w:rPr>
        <w:t>sweden</w:t>
      </w:r>
      <w:proofErr w:type="spellEnd"/>
      <w:r w:rsidRPr="0046313A">
        <w:rPr>
          <w:rFonts w:eastAsia="Times New Roman"/>
          <w:color w:val="000000" w:themeColor="text1"/>
          <w:lang w:val="en-US"/>
        </w:rPr>
        <w:t>.</w:t>
      </w:r>
      <w:r w:rsidRPr="0046313A">
        <w:rPr>
          <w:rStyle w:val="apple-converted-space"/>
          <w:color w:val="000000" w:themeColor="text1"/>
          <w:lang w:val="en-US"/>
        </w:rPr>
        <w:t> </w:t>
      </w:r>
      <w:r w:rsidRPr="0046313A">
        <w:rPr>
          <w:rFonts w:eastAsia="Times New Roman"/>
          <w:i/>
          <w:iCs/>
          <w:color w:val="000000" w:themeColor="text1"/>
          <w:lang w:val="en-US"/>
        </w:rPr>
        <w:t>International Journal of Transitions in Childhood</w:t>
      </w:r>
      <w:r w:rsidRPr="0046313A">
        <w:rPr>
          <w:rFonts w:eastAsia="Times New Roman"/>
          <w:color w:val="000000" w:themeColor="text1"/>
          <w:lang w:val="en-US"/>
        </w:rPr>
        <w:t>,</w:t>
      </w:r>
      <w:r w:rsidRPr="0046313A">
        <w:rPr>
          <w:rStyle w:val="apple-converted-space"/>
          <w:color w:val="000000" w:themeColor="text1"/>
          <w:lang w:val="en-US"/>
        </w:rPr>
        <w:t> </w:t>
      </w:r>
      <w:r w:rsidRPr="0046313A">
        <w:rPr>
          <w:rFonts w:eastAsia="Times New Roman"/>
          <w:i/>
          <w:iCs/>
          <w:color w:val="000000" w:themeColor="text1"/>
          <w:lang w:val="en-US"/>
        </w:rPr>
        <w:t>8</w:t>
      </w:r>
      <w:r w:rsidRPr="0046313A">
        <w:rPr>
          <w:rFonts w:eastAsia="Times New Roman"/>
          <w:color w:val="000000" w:themeColor="text1"/>
          <w:lang w:val="en-US"/>
        </w:rPr>
        <w:t xml:space="preserve">, 14-24. </w:t>
      </w:r>
    </w:p>
    <w:p w14:paraId="462D93C8" w14:textId="77777777" w:rsidR="003D335C" w:rsidRPr="0046313A" w:rsidRDefault="003D335C" w:rsidP="003D335C">
      <w:pPr>
        <w:rPr>
          <w:rFonts w:eastAsia="Times New Roman"/>
          <w:color w:val="000000"/>
          <w:lang w:val="en-US"/>
        </w:rPr>
      </w:pPr>
    </w:p>
    <w:p w14:paraId="5D8B3500" w14:textId="247560B9" w:rsidR="003D335C" w:rsidRPr="00426E64" w:rsidRDefault="003D335C" w:rsidP="003D335C">
      <w:pPr>
        <w:rPr>
          <w:rFonts w:eastAsia="Times New Roman"/>
          <w:color w:val="000000" w:themeColor="text1"/>
        </w:rPr>
      </w:pPr>
      <w:r w:rsidRPr="0086016C">
        <w:rPr>
          <w:rFonts w:eastAsia="Times New Roman"/>
          <w:color w:val="000000" w:themeColor="text1"/>
        </w:rPr>
        <w:t xml:space="preserve">Simonsson, M., &amp; Markström, A.-M. (2013). </w:t>
      </w:r>
      <w:r w:rsidRPr="00426E64">
        <w:rPr>
          <w:rFonts w:eastAsia="Times New Roman"/>
          <w:color w:val="000000" w:themeColor="text1"/>
        </w:rPr>
        <w:t xml:space="preserve">Utvecklingssamtal som uppgift och verktyg i förskollärares professionssträvanden i interaktion med föräldrar: </w:t>
      </w:r>
      <w:r w:rsidRPr="00426E64">
        <w:rPr>
          <w:rStyle w:val="apple-converted-space"/>
          <w:color w:val="000000" w:themeColor="text1"/>
        </w:rPr>
        <w:t> </w:t>
      </w:r>
      <w:r w:rsidRPr="00426E64">
        <w:rPr>
          <w:rFonts w:eastAsia="Times New Roman"/>
          <w:i/>
          <w:iCs/>
          <w:color w:val="000000" w:themeColor="text1"/>
        </w:rPr>
        <w:t xml:space="preserve">Nordisk </w:t>
      </w:r>
      <w:proofErr w:type="spellStart"/>
      <w:r w:rsidRPr="00426E64">
        <w:rPr>
          <w:rFonts w:eastAsia="Times New Roman"/>
          <w:i/>
          <w:iCs/>
          <w:color w:val="000000" w:themeColor="text1"/>
        </w:rPr>
        <w:t>Barnehageforskning</w:t>
      </w:r>
      <w:proofErr w:type="spellEnd"/>
      <w:r w:rsidRPr="00426E64">
        <w:rPr>
          <w:rFonts w:eastAsia="Times New Roman"/>
          <w:color w:val="000000" w:themeColor="text1"/>
        </w:rPr>
        <w:t>,</w:t>
      </w:r>
      <w:r w:rsidRPr="00426E64">
        <w:rPr>
          <w:rStyle w:val="apple-converted-space"/>
          <w:color w:val="000000" w:themeColor="text1"/>
        </w:rPr>
        <w:t> </w:t>
      </w:r>
      <w:r w:rsidRPr="00426E64">
        <w:rPr>
          <w:rFonts w:eastAsia="Times New Roman"/>
          <w:i/>
          <w:iCs/>
          <w:color w:val="000000" w:themeColor="text1"/>
        </w:rPr>
        <w:t>6</w:t>
      </w:r>
      <w:r w:rsidRPr="00426E64">
        <w:rPr>
          <w:rFonts w:eastAsia="Times New Roman"/>
          <w:color w:val="000000" w:themeColor="text1"/>
        </w:rPr>
        <w:t xml:space="preserve">(10), </w:t>
      </w:r>
      <w:proofErr w:type="gramStart"/>
      <w:r w:rsidRPr="00426E64">
        <w:rPr>
          <w:rFonts w:eastAsia="Times New Roman"/>
          <w:color w:val="000000" w:themeColor="text1"/>
        </w:rPr>
        <w:t>1-18</w:t>
      </w:r>
      <w:proofErr w:type="gramEnd"/>
      <w:r w:rsidRPr="00426E64">
        <w:rPr>
          <w:rFonts w:eastAsia="Times New Roman"/>
          <w:color w:val="000000" w:themeColor="text1"/>
        </w:rPr>
        <w:t xml:space="preserve">. </w:t>
      </w:r>
    </w:p>
    <w:p w14:paraId="460C57B2" w14:textId="507CEA2B" w:rsidR="00A205CE" w:rsidRPr="00426E64" w:rsidRDefault="00A205CE" w:rsidP="003D335C">
      <w:pPr>
        <w:rPr>
          <w:rFonts w:eastAsia="Times New Roman"/>
          <w:color w:val="000000" w:themeColor="text1"/>
        </w:rPr>
      </w:pPr>
    </w:p>
    <w:p w14:paraId="19D7A327" w14:textId="7B8631A3" w:rsidR="003D335C" w:rsidRPr="00426E64" w:rsidRDefault="003D335C" w:rsidP="003D335C">
      <w:pPr>
        <w:widowControl w:val="0"/>
        <w:autoSpaceDE w:val="0"/>
        <w:autoSpaceDN w:val="0"/>
        <w:adjustRightInd w:val="0"/>
        <w:spacing w:after="240" w:line="340" w:lineRule="atLeast"/>
        <w:rPr>
          <w:color w:val="0000FF"/>
        </w:rPr>
      </w:pPr>
      <w:r w:rsidRPr="00426E64">
        <w:t xml:space="preserve">Skolverket (2007). </w:t>
      </w:r>
      <w:r w:rsidRPr="00426E64">
        <w:rPr>
          <w:i/>
          <w:iCs/>
        </w:rPr>
        <w:t xml:space="preserve">Förskolan är till för ditt barn. </w:t>
      </w:r>
      <w:r w:rsidRPr="00426E64">
        <w:t xml:space="preserve">En broschyr om förskolans läroplan. </w:t>
      </w:r>
      <w:proofErr w:type="gramStart"/>
      <w:r w:rsidRPr="00426E64">
        <w:t>( (</w:t>
      </w:r>
      <w:proofErr w:type="gramEnd"/>
      <w:r w:rsidRPr="00426E64">
        <w:t xml:space="preserve">12s.) </w:t>
      </w:r>
      <w:r w:rsidRPr="00426E64">
        <w:rPr>
          <w:color w:val="0000FF"/>
        </w:rPr>
        <w:t xml:space="preserve">http://www.skolverket.se/publikationer?id=1673 </w:t>
      </w:r>
    </w:p>
    <w:p w14:paraId="5933FB0F" w14:textId="77777777" w:rsidR="006959FC" w:rsidRPr="00426E64" w:rsidRDefault="006959FC" w:rsidP="003D335C">
      <w:pPr>
        <w:widowControl w:val="0"/>
        <w:autoSpaceDE w:val="0"/>
        <w:autoSpaceDN w:val="0"/>
        <w:adjustRightInd w:val="0"/>
        <w:rPr>
          <w:rFonts w:ascii="Times" w:hAnsi="Times" w:cs="Times"/>
          <w:color w:val="000000" w:themeColor="text1"/>
          <w:sz w:val="28"/>
          <w:szCs w:val="28"/>
        </w:rPr>
      </w:pPr>
    </w:p>
    <w:p w14:paraId="4CCDDE3E" w14:textId="3C5F8FBD" w:rsidR="003D335C" w:rsidRPr="00D158EC" w:rsidRDefault="003D335C" w:rsidP="00D158EC">
      <w:pPr>
        <w:rPr>
          <w:b/>
          <w:bCs/>
          <w:sz w:val="28"/>
          <w:szCs w:val="28"/>
        </w:rPr>
      </w:pPr>
      <w:r w:rsidRPr="00D158EC">
        <w:rPr>
          <w:b/>
          <w:bCs/>
          <w:sz w:val="28"/>
          <w:szCs w:val="28"/>
        </w:rPr>
        <w:t>Metodlitteratur</w:t>
      </w:r>
      <w:r w:rsidR="006959FC" w:rsidRPr="00D158EC">
        <w:rPr>
          <w:b/>
          <w:bCs/>
          <w:sz w:val="28"/>
          <w:szCs w:val="28"/>
        </w:rPr>
        <w:t xml:space="preserve"> (Förslag)</w:t>
      </w:r>
    </w:p>
    <w:p w14:paraId="391A0CC5" w14:textId="77777777" w:rsidR="00D85E3B" w:rsidRPr="00426E64" w:rsidRDefault="00D85E3B" w:rsidP="003D335C">
      <w:pPr>
        <w:widowControl w:val="0"/>
        <w:autoSpaceDE w:val="0"/>
        <w:autoSpaceDN w:val="0"/>
        <w:adjustRightInd w:val="0"/>
        <w:rPr>
          <w:rFonts w:ascii="Times" w:hAnsi="Times" w:cs="Times"/>
          <w:color w:val="000000" w:themeColor="text1"/>
          <w:sz w:val="28"/>
          <w:szCs w:val="28"/>
        </w:rPr>
      </w:pPr>
    </w:p>
    <w:p w14:paraId="10D3C532" w14:textId="07B11D09" w:rsidR="003D335C" w:rsidRPr="00426E64" w:rsidRDefault="003D335C" w:rsidP="004A2D98">
      <w:pPr>
        <w:widowControl w:val="0"/>
        <w:autoSpaceDE w:val="0"/>
        <w:autoSpaceDN w:val="0"/>
        <w:adjustRightInd w:val="0"/>
      </w:pPr>
      <w:proofErr w:type="spellStart"/>
      <w:r w:rsidRPr="00426E64">
        <w:t>Bryman</w:t>
      </w:r>
      <w:proofErr w:type="spellEnd"/>
      <w:r w:rsidRPr="00426E64">
        <w:t xml:space="preserve">, A. (2011). </w:t>
      </w:r>
      <w:r w:rsidRPr="00426E64">
        <w:rPr>
          <w:i/>
          <w:iCs/>
        </w:rPr>
        <w:t xml:space="preserve">Samhällsvetenskapliga metoder. </w:t>
      </w:r>
      <w:r w:rsidRPr="00426E64">
        <w:t>Stockholm: Liber.</w:t>
      </w:r>
      <w:r w:rsidR="004A2D98" w:rsidRPr="00426E64">
        <w:t xml:space="preserve"> </w:t>
      </w:r>
    </w:p>
    <w:p w14:paraId="4B9382B2" w14:textId="5102980E" w:rsidR="003D335C" w:rsidRPr="00426E64" w:rsidRDefault="003D335C" w:rsidP="004A2D98">
      <w:r w:rsidRPr="00426E64">
        <w:t xml:space="preserve">Löfdahl, A., Hjalmarsson, M. &amp; Franzén (red.), (2014). </w:t>
      </w:r>
      <w:r w:rsidRPr="00426E64">
        <w:rPr>
          <w:i/>
          <w:iCs/>
        </w:rPr>
        <w:t>Förskollärarens metod och vetenskapsteori</w:t>
      </w:r>
      <w:r w:rsidRPr="00426E64">
        <w:t>. Stockholm: Liber.</w:t>
      </w:r>
    </w:p>
    <w:p w14:paraId="6CAB4101" w14:textId="190CB165" w:rsidR="004645C0" w:rsidRPr="00426E64" w:rsidRDefault="00FB03CD" w:rsidP="004A2D98">
      <w:pPr>
        <w:widowControl w:val="0"/>
        <w:autoSpaceDE w:val="0"/>
        <w:autoSpaceDN w:val="0"/>
        <w:adjustRightInd w:val="0"/>
        <w:spacing w:after="240"/>
        <w:rPr>
          <w:rFonts w:ascii="Times" w:hAnsi="Times" w:cs="Times"/>
        </w:rPr>
      </w:pPr>
      <w:r w:rsidRPr="00426E64">
        <w:rPr>
          <w:rFonts w:ascii="Times" w:hAnsi="Times" w:cs="Times"/>
        </w:rPr>
        <w:t xml:space="preserve">Hultgren, S. (2013). </w:t>
      </w:r>
      <w:r w:rsidRPr="00426E64">
        <w:rPr>
          <w:rFonts w:ascii="Times" w:hAnsi="Times" w:cs="Times"/>
          <w:i/>
          <w:iCs/>
        </w:rPr>
        <w:t>Tid för samtal. Vad talar vi om egentligen</w:t>
      </w:r>
      <w:r w:rsidRPr="00426E64">
        <w:rPr>
          <w:rFonts w:ascii="Times" w:hAnsi="Times" w:cs="Times"/>
        </w:rPr>
        <w:t xml:space="preserve">? Stockholm: Liber. </w:t>
      </w:r>
    </w:p>
    <w:p w14:paraId="16FE22CC" w14:textId="77777777" w:rsidR="004A2D98" w:rsidRPr="00426E64" w:rsidRDefault="004A2D98" w:rsidP="004A2D98">
      <w:pPr>
        <w:widowControl w:val="0"/>
        <w:autoSpaceDE w:val="0"/>
        <w:autoSpaceDN w:val="0"/>
        <w:adjustRightInd w:val="0"/>
        <w:spacing w:after="240"/>
        <w:rPr>
          <w:rFonts w:ascii="Times" w:hAnsi="Times" w:cs="Times"/>
        </w:rPr>
      </w:pPr>
    </w:p>
    <w:p w14:paraId="64DFAB1B" w14:textId="2BD0011F" w:rsidR="000A13A2" w:rsidRPr="00426E64" w:rsidRDefault="40683E2D" w:rsidP="004A2D98">
      <w:pPr>
        <w:pStyle w:val="Rubrik1"/>
      </w:pPr>
      <w:bookmarkStart w:id="90" w:name="_Toc178184087"/>
      <w:r w:rsidRPr="00426E64">
        <w:t>Kontaktinformation</w:t>
      </w:r>
      <w:bookmarkEnd w:id="90"/>
    </w:p>
    <w:p w14:paraId="73B4295C" w14:textId="77777777" w:rsidR="000A13A2" w:rsidRPr="00426E64" w:rsidRDefault="000A13A2" w:rsidP="000A13A2"/>
    <w:p w14:paraId="10FE3AD8" w14:textId="77777777" w:rsidR="000A13A2" w:rsidRPr="00426E64" w:rsidRDefault="40683E2D" w:rsidP="40683E2D">
      <w:pPr>
        <w:rPr>
          <w:b/>
          <w:bCs/>
        </w:rPr>
      </w:pPr>
      <w:r w:rsidRPr="00426E64">
        <w:rPr>
          <w:b/>
          <w:bCs/>
        </w:rPr>
        <w:t>Kursansvarig:</w:t>
      </w:r>
    </w:p>
    <w:p w14:paraId="04242825" w14:textId="4771A793" w:rsidR="000A13A2" w:rsidRPr="00426E64" w:rsidRDefault="00EA7097" w:rsidP="000A13A2">
      <w:r w:rsidRPr="00426E64">
        <w:t>Alma Memisevic</w:t>
      </w:r>
      <w:r w:rsidR="40683E2D" w:rsidRPr="00426E64">
        <w:t xml:space="preserve">, </w:t>
      </w:r>
      <w:r w:rsidR="00F5112F" w:rsidRPr="00426E64">
        <w:t>IBL</w:t>
      </w:r>
      <w:r w:rsidR="40683E2D" w:rsidRPr="00426E64">
        <w:t xml:space="preserve"> </w:t>
      </w:r>
      <w:hyperlink r:id="rId16" w:history="1">
        <w:r w:rsidR="00F5112F" w:rsidRPr="00426E64">
          <w:rPr>
            <w:rStyle w:val="Hyperlnk"/>
          </w:rPr>
          <w:t>alma.memisevic@liu.se</w:t>
        </w:r>
      </w:hyperlink>
      <w:r w:rsidR="00F5112F" w:rsidRPr="00426E64">
        <w:t xml:space="preserve"> </w:t>
      </w:r>
    </w:p>
    <w:p w14:paraId="7A24C557" w14:textId="4358BDC3" w:rsidR="000A13A2" w:rsidRPr="00426E64" w:rsidRDefault="2031E309" w:rsidP="000A13A2">
      <w:r w:rsidRPr="00426E64">
        <w:t>Tel: 011-36 3</w:t>
      </w:r>
      <w:r w:rsidR="00F5112F" w:rsidRPr="00426E64">
        <w:t xml:space="preserve">5 </w:t>
      </w:r>
      <w:proofErr w:type="gramStart"/>
      <w:r w:rsidR="00F5112F" w:rsidRPr="00426E64">
        <w:t>84</w:t>
      </w:r>
      <w:r w:rsidRPr="00426E64">
        <w:t xml:space="preserve">  eller</w:t>
      </w:r>
      <w:proofErr w:type="gramEnd"/>
      <w:r w:rsidRPr="00426E64">
        <w:t xml:space="preserve"> 07</w:t>
      </w:r>
      <w:r w:rsidR="00F5112F" w:rsidRPr="00426E64">
        <w:t xml:space="preserve">0 089 </w:t>
      </w:r>
      <w:r w:rsidR="00CB128B" w:rsidRPr="00426E64">
        <w:t>6330</w:t>
      </w:r>
    </w:p>
    <w:p w14:paraId="6FB399C2" w14:textId="05ED6E12" w:rsidR="000A13A2" w:rsidRPr="00426E64" w:rsidRDefault="40683E2D" w:rsidP="00FC23DE">
      <w:pPr>
        <w:pStyle w:val="Liststycke"/>
        <w:numPr>
          <w:ilvl w:val="0"/>
          <w:numId w:val="1"/>
        </w:numPr>
      </w:pPr>
      <w:r w:rsidRPr="00426E64">
        <w:t>övergripande frågor som rör kursen</w:t>
      </w:r>
    </w:p>
    <w:p w14:paraId="77E75E4C" w14:textId="77777777" w:rsidR="009E7309" w:rsidRPr="00426E64" w:rsidRDefault="009E7309" w:rsidP="009E7309">
      <w:pPr>
        <w:pStyle w:val="Liststycke"/>
        <w:ind w:left="900"/>
      </w:pPr>
    </w:p>
    <w:p w14:paraId="25AE21AF" w14:textId="0DC47497" w:rsidR="009E7309" w:rsidRPr="00426E64" w:rsidRDefault="009E7309" w:rsidP="009E7309">
      <w:pPr>
        <w:rPr>
          <w:b/>
        </w:rPr>
      </w:pPr>
      <w:proofErr w:type="spellStart"/>
      <w:r w:rsidRPr="00426E64">
        <w:rPr>
          <w:b/>
        </w:rPr>
        <w:t>Briträdande</w:t>
      </w:r>
      <w:proofErr w:type="spellEnd"/>
      <w:r w:rsidRPr="00426E64">
        <w:rPr>
          <w:b/>
        </w:rPr>
        <w:t xml:space="preserve"> kursansvarig:</w:t>
      </w:r>
    </w:p>
    <w:p w14:paraId="44B970C3" w14:textId="13582957" w:rsidR="009E7309" w:rsidRPr="00426E64" w:rsidRDefault="007C12D3" w:rsidP="009E7309">
      <w:r>
        <w:t>Karin Beve</w:t>
      </w:r>
      <w:r w:rsidR="00116774">
        <w:t>myr, IBL</w:t>
      </w:r>
      <w:r w:rsidR="009E7309" w:rsidRPr="00426E64">
        <w:t xml:space="preserve"> </w:t>
      </w:r>
      <w:hyperlink r:id="rId17" w:history="1">
        <w:r w:rsidR="00116774" w:rsidRPr="004F7899">
          <w:rPr>
            <w:rStyle w:val="Hyperlnk"/>
          </w:rPr>
          <w:t>karin.bevemyr@liu.se</w:t>
        </w:r>
      </w:hyperlink>
      <w:r w:rsidR="007F4FAE" w:rsidRPr="00426E64">
        <w:t xml:space="preserve"> </w:t>
      </w:r>
    </w:p>
    <w:p w14:paraId="6AD4C6D2" w14:textId="590BF4A4" w:rsidR="009E7309" w:rsidRPr="00426E64" w:rsidRDefault="009E7309" w:rsidP="009E7309">
      <w:r w:rsidRPr="00426E64">
        <w:t xml:space="preserve">Tel: 011-36 36 43 </w:t>
      </w:r>
    </w:p>
    <w:p w14:paraId="7FB5AD26" w14:textId="4BA13ACB" w:rsidR="009E7309" w:rsidRPr="00426E64" w:rsidRDefault="009E7309" w:rsidP="00FC23DE">
      <w:pPr>
        <w:pStyle w:val="Liststycke"/>
        <w:numPr>
          <w:ilvl w:val="0"/>
          <w:numId w:val="1"/>
        </w:numPr>
      </w:pPr>
      <w:r w:rsidRPr="00426E64">
        <w:t>övergripande frågor som rör kursen</w:t>
      </w:r>
      <w:r w:rsidR="00A12630" w:rsidRPr="00426E64">
        <w:t xml:space="preserve"> </w:t>
      </w:r>
    </w:p>
    <w:p w14:paraId="7FDC624B" w14:textId="77777777" w:rsidR="009E7309" w:rsidRPr="00426E64" w:rsidRDefault="009E7309" w:rsidP="009E7309"/>
    <w:p w14:paraId="546EDDFA" w14:textId="77777777" w:rsidR="00AA7DA2" w:rsidRPr="00426E64" w:rsidRDefault="40683E2D" w:rsidP="40683E2D">
      <w:pPr>
        <w:rPr>
          <w:b/>
          <w:bCs/>
        </w:rPr>
      </w:pPr>
      <w:r w:rsidRPr="00426E64">
        <w:rPr>
          <w:b/>
          <w:bCs/>
        </w:rPr>
        <w:t>Kurshandledare:</w:t>
      </w:r>
    </w:p>
    <w:p w14:paraId="50DD8B89" w14:textId="61B70FC8" w:rsidR="00CB128B" w:rsidRPr="00EA0999" w:rsidRDefault="00CB128B" w:rsidP="0030393B">
      <w:pPr>
        <w:rPr>
          <w:rStyle w:val="Hyperlnk"/>
          <w:color w:val="auto"/>
          <w:u w:val="none"/>
        </w:rPr>
      </w:pPr>
      <w:r w:rsidRPr="00EA0999">
        <w:rPr>
          <w:rStyle w:val="Hyperlnk"/>
          <w:color w:val="auto"/>
          <w:u w:val="none"/>
        </w:rPr>
        <w:t xml:space="preserve">Alma Memisevic, </w:t>
      </w:r>
      <w:r w:rsidR="00EA0999" w:rsidRPr="00EA0999">
        <w:rPr>
          <w:rStyle w:val="Hyperlnk"/>
          <w:color w:val="auto"/>
          <w:u w:val="none"/>
        </w:rPr>
        <w:t xml:space="preserve">fil. dr. och </w:t>
      </w:r>
      <w:r w:rsidR="00EA0999">
        <w:rPr>
          <w:rStyle w:val="Hyperlnk"/>
          <w:color w:val="auto"/>
          <w:u w:val="none"/>
        </w:rPr>
        <w:t>universitetslektor</w:t>
      </w:r>
      <w:r w:rsidRPr="00EA0999">
        <w:rPr>
          <w:rStyle w:val="Hyperlnk"/>
          <w:color w:val="auto"/>
          <w:u w:val="none"/>
        </w:rPr>
        <w:t>, IBL</w:t>
      </w:r>
      <w:r w:rsidR="006D123C" w:rsidRPr="00EA0999">
        <w:rPr>
          <w:rStyle w:val="Hyperlnk"/>
          <w:color w:val="auto"/>
          <w:u w:val="none"/>
        </w:rPr>
        <w:t xml:space="preserve"> </w:t>
      </w:r>
      <w:hyperlink r:id="rId18" w:history="1">
        <w:r w:rsidR="006D123C" w:rsidRPr="00EA0999">
          <w:rPr>
            <w:rStyle w:val="Hyperlnk"/>
          </w:rPr>
          <w:t>alma.memisevic@liu.se</w:t>
        </w:r>
      </w:hyperlink>
      <w:r w:rsidR="006D123C" w:rsidRPr="00EA0999">
        <w:rPr>
          <w:rStyle w:val="Hyperlnk"/>
          <w:color w:val="auto"/>
          <w:u w:val="none"/>
        </w:rPr>
        <w:t xml:space="preserve"> </w:t>
      </w:r>
    </w:p>
    <w:p w14:paraId="06738D6F" w14:textId="5E16B8A6" w:rsidR="0030393B" w:rsidRPr="00426E64" w:rsidRDefault="00EA0999" w:rsidP="0030393B">
      <w:pPr>
        <w:rPr>
          <w:rStyle w:val="Hyperlnk"/>
        </w:rPr>
      </w:pPr>
      <w:r>
        <w:t>Karin Bevemyr</w:t>
      </w:r>
      <w:r w:rsidR="40683E2D" w:rsidRPr="00426E64">
        <w:t xml:space="preserve">, </w:t>
      </w:r>
      <w:r>
        <w:t>u</w:t>
      </w:r>
      <w:r w:rsidR="40683E2D" w:rsidRPr="00426E64">
        <w:t xml:space="preserve">niversitetsadjunkt, </w:t>
      </w:r>
      <w:r w:rsidR="006D123C" w:rsidRPr="00426E64">
        <w:t>IBL</w:t>
      </w:r>
      <w:r w:rsidR="40683E2D" w:rsidRPr="00426E64">
        <w:t xml:space="preserve"> </w:t>
      </w:r>
      <w:bookmarkStart w:id="91" w:name="_Hlk83216270"/>
      <w:r w:rsidR="00187C59">
        <w:fldChar w:fldCharType="begin"/>
      </w:r>
      <w:r w:rsidR="00187C59">
        <w:instrText>HYPERLINK "mailto:</w:instrText>
      </w:r>
      <w:r w:rsidR="00187C59" w:rsidRPr="00187C59">
        <w:instrText>karin.bevemyr@liu.se</w:instrText>
      </w:r>
      <w:r w:rsidR="00187C59">
        <w:instrText>"</w:instrText>
      </w:r>
      <w:r w:rsidR="00187C59">
        <w:fldChar w:fldCharType="separate"/>
      </w:r>
      <w:r w:rsidR="00187C59" w:rsidRPr="004F7899">
        <w:rPr>
          <w:rStyle w:val="Hyperlnk"/>
        </w:rPr>
        <w:t>karin.bevemyr@liu.se</w:t>
      </w:r>
      <w:bookmarkEnd w:id="91"/>
      <w:r w:rsidR="00187C59">
        <w:fldChar w:fldCharType="end"/>
      </w:r>
    </w:p>
    <w:p w14:paraId="230A1B46" w14:textId="4C11C67F" w:rsidR="006D123C" w:rsidRPr="00426E64" w:rsidRDefault="00931B0D" w:rsidP="0030393B">
      <w:pPr>
        <w:rPr>
          <w:rStyle w:val="Hyperlnk"/>
          <w:color w:val="auto"/>
          <w:u w:val="none"/>
        </w:rPr>
      </w:pPr>
      <w:r w:rsidRPr="00426E64">
        <w:rPr>
          <w:rStyle w:val="Hyperlnk"/>
          <w:color w:val="auto"/>
          <w:u w:val="none"/>
        </w:rPr>
        <w:t>Sanna Hedrén</w:t>
      </w:r>
      <w:r w:rsidR="006D123C" w:rsidRPr="00426E64">
        <w:rPr>
          <w:rStyle w:val="Hyperlnk"/>
          <w:color w:val="auto"/>
          <w:u w:val="none"/>
        </w:rPr>
        <w:t xml:space="preserve">, </w:t>
      </w:r>
      <w:r w:rsidR="00EA0999">
        <w:rPr>
          <w:rStyle w:val="Hyperlnk"/>
          <w:color w:val="auto"/>
          <w:u w:val="none"/>
        </w:rPr>
        <w:t>fil. dr. och u</w:t>
      </w:r>
      <w:r w:rsidR="006D123C" w:rsidRPr="00426E64">
        <w:rPr>
          <w:rStyle w:val="Hyperlnk"/>
          <w:color w:val="auto"/>
          <w:u w:val="none"/>
        </w:rPr>
        <w:t>niversitets</w:t>
      </w:r>
      <w:r w:rsidRPr="00426E64">
        <w:rPr>
          <w:rStyle w:val="Hyperlnk"/>
          <w:color w:val="auto"/>
          <w:u w:val="none"/>
        </w:rPr>
        <w:t>lektor</w:t>
      </w:r>
      <w:r w:rsidR="006D123C" w:rsidRPr="00426E64">
        <w:rPr>
          <w:rStyle w:val="Hyperlnk"/>
          <w:color w:val="auto"/>
          <w:u w:val="none"/>
        </w:rPr>
        <w:t>, IBL</w:t>
      </w:r>
      <w:r w:rsidR="00A54396" w:rsidRPr="00426E64">
        <w:rPr>
          <w:rStyle w:val="Hyperlnk"/>
          <w:color w:val="auto"/>
          <w:u w:val="none"/>
        </w:rPr>
        <w:t xml:space="preserve"> </w:t>
      </w:r>
      <w:hyperlink r:id="rId19" w:history="1">
        <w:r w:rsidR="00187C59" w:rsidRPr="004F7899">
          <w:rPr>
            <w:rStyle w:val="Hyperlnk"/>
          </w:rPr>
          <w:t>sanna.hedren@liu.se</w:t>
        </w:r>
      </w:hyperlink>
      <w:r w:rsidR="00A54396" w:rsidRPr="00426E64">
        <w:rPr>
          <w:rStyle w:val="Hyperlnk"/>
          <w:color w:val="auto"/>
          <w:u w:val="none"/>
        </w:rPr>
        <w:t xml:space="preserve"> </w:t>
      </w:r>
    </w:p>
    <w:p w14:paraId="58081D39" w14:textId="24ABBF8D" w:rsidR="00A54396" w:rsidRPr="00207881" w:rsidRDefault="00207881" w:rsidP="0030393B">
      <w:r>
        <w:t xml:space="preserve">Linda Häll, fil. dr. och </w:t>
      </w:r>
      <w:r w:rsidR="00BB2521">
        <w:t>universitetslektor</w:t>
      </w:r>
      <w:r w:rsidR="00F558F4" w:rsidRPr="00207881">
        <w:t>, IBL</w:t>
      </w:r>
      <w:r w:rsidR="006E335F" w:rsidRPr="00207881">
        <w:t xml:space="preserve"> </w:t>
      </w:r>
      <w:hyperlink r:id="rId20" w:history="1">
        <w:r w:rsidR="00BB2521" w:rsidRPr="004F7899">
          <w:rPr>
            <w:rStyle w:val="Hyperlnk"/>
          </w:rPr>
          <w:t>linda.hall@liu.se</w:t>
        </w:r>
      </w:hyperlink>
      <w:r w:rsidR="000F4FC0" w:rsidRPr="00207881">
        <w:t xml:space="preserve"> </w:t>
      </w:r>
    </w:p>
    <w:p w14:paraId="66B7A903" w14:textId="3E9309C0" w:rsidR="00AA7DA2" w:rsidRPr="00426E64" w:rsidRDefault="40683E2D" w:rsidP="00FC23DE">
      <w:pPr>
        <w:pStyle w:val="Liststycke"/>
        <w:numPr>
          <w:ilvl w:val="0"/>
          <w:numId w:val="1"/>
        </w:numPr>
      </w:pPr>
      <w:r w:rsidRPr="00426E64">
        <w:t>frågor som rör arbetsgrupperna, kursuppgifter</w:t>
      </w:r>
      <w:r w:rsidR="00F558F4" w:rsidRPr="00426E64">
        <w:t xml:space="preserve"> </w:t>
      </w:r>
    </w:p>
    <w:p w14:paraId="48619E8D" w14:textId="77777777" w:rsidR="0018783E" w:rsidRPr="00426E64" w:rsidRDefault="0018783E" w:rsidP="0018783E"/>
    <w:p w14:paraId="0CA12B45" w14:textId="033F6F4D" w:rsidR="0018783E" w:rsidRPr="00426E64" w:rsidRDefault="00DE34D8" w:rsidP="40683E2D">
      <w:pPr>
        <w:rPr>
          <w:b/>
          <w:bCs/>
        </w:rPr>
      </w:pPr>
      <w:r>
        <w:rPr>
          <w:b/>
          <w:bCs/>
        </w:rPr>
        <w:t>Professionsmentorer</w:t>
      </w:r>
      <w:r w:rsidR="40683E2D" w:rsidRPr="00426E64">
        <w:rPr>
          <w:b/>
          <w:bCs/>
        </w:rPr>
        <w:t>:</w:t>
      </w:r>
    </w:p>
    <w:p w14:paraId="1E05B336" w14:textId="7A7DAB90" w:rsidR="0018783E" w:rsidRPr="008D0887" w:rsidRDefault="008D0887" w:rsidP="2031E309">
      <w:r w:rsidRPr="008D0887">
        <w:t>Elizabet</w:t>
      </w:r>
      <w:r>
        <w:t xml:space="preserve">a Tasevska, </w:t>
      </w:r>
      <w:hyperlink r:id="rId21" w:history="1">
        <w:r w:rsidRPr="004F7899">
          <w:rPr>
            <w:rStyle w:val="Hyperlnk"/>
          </w:rPr>
          <w:t>elizabeta.tasevska@liu.se</w:t>
        </w:r>
      </w:hyperlink>
      <w:r>
        <w:t xml:space="preserve"> </w:t>
      </w:r>
      <w:r w:rsidR="2031E309" w:rsidRPr="008D0887">
        <w:t xml:space="preserve"> </w:t>
      </w:r>
    </w:p>
    <w:p w14:paraId="234837D1" w14:textId="259B4DCA" w:rsidR="000A13A2" w:rsidRPr="0046313A" w:rsidRDefault="006363D1" w:rsidP="000A13A2">
      <w:pPr>
        <w:rPr>
          <w:lang w:val="nb-NO"/>
        </w:rPr>
      </w:pPr>
      <w:r w:rsidRPr="0046313A">
        <w:rPr>
          <w:lang w:val="nb-NO"/>
        </w:rPr>
        <w:t xml:space="preserve">Marielle </w:t>
      </w:r>
      <w:r w:rsidR="00E668B9" w:rsidRPr="0046313A">
        <w:rPr>
          <w:lang w:val="nb-NO"/>
        </w:rPr>
        <w:t xml:space="preserve">Heidling, </w:t>
      </w:r>
      <w:hyperlink r:id="rId22" w:history="1">
        <w:r w:rsidR="00E668B9" w:rsidRPr="0046313A">
          <w:rPr>
            <w:rStyle w:val="Hyperlnk"/>
            <w:lang w:val="nb-NO"/>
          </w:rPr>
          <w:t>marielle.heidling@liu.se</w:t>
        </w:r>
      </w:hyperlink>
      <w:r w:rsidR="00E668B9" w:rsidRPr="0046313A">
        <w:rPr>
          <w:lang w:val="nb-NO"/>
        </w:rPr>
        <w:t xml:space="preserve"> </w:t>
      </w:r>
    </w:p>
    <w:p w14:paraId="781471D0" w14:textId="77777777" w:rsidR="006363D1" w:rsidRPr="0046313A" w:rsidRDefault="006363D1" w:rsidP="000A13A2">
      <w:pPr>
        <w:rPr>
          <w:lang w:val="nb-NO"/>
        </w:rPr>
      </w:pPr>
    </w:p>
    <w:p w14:paraId="24921AEE" w14:textId="7AE8B839" w:rsidR="000A13A2" w:rsidRPr="00426E64" w:rsidRDefault="40683E2D" w:rsidP="000A13A2">
      <w:r w:rsidRPr="00426E64">
        <w:rPr>
          <w:b/>
          <w:bCs/>
        </w:rPr>
        <w:t>Kursadministratör:</w:t>
      </w:r>
      <w:r w:rsidRPr="00426E64">
        <w:t xml:space="preserve"> </w:t>
      </w:r>
    </w:p>
    <w:p w14:paraId="141FD350" w14:textId="68B532C4" w:rsidR="000A13A2" w:rsidRPr="00426E64" w:rsidRDefault="2031E309" w:rsidP="00FC23DE">
      <w:pPr>
        <w:pStyle w:val="Liststycke"/>
        <w:numPr>
          <w:ilvl w:val="0"/>
          <w:numId w:val="1"/>
        </w:numPr>
      </w:pPr>
      <w:r w:rsidRPr="00426E64">
        <w:t xml:space="preserve">frågor som rör kursadministration, betygsrapportering till </w:t>
      </w:r>
      <w:proofErr w:type="spellStart"/>
      <w:r w:rsidRPr="00426E64">
        <w:t>Ladok</w:t>
      </w:r>
      <w:proofErr w:type="spellEnd"/>
    </w:p>
    <w:p w14:paraId="23FA560B" w14:textId="77777777" w:rsidR="000A13A2" w:rsidRPr="00426E64" w:rsidRDefault="000A13A2" w:rsidP="000A13A2"/>
    <w:p w14:paraId="55C39D64" w14:textId="2B6FB511" w:rsidR="000A13A2" w:rsidRPr="0046313A" w:rsidRDefault="40683E2D" w:rsidP="000A13A2">
      <w:pPr>
        <w:rPr>
          <w:lang w:val="en-US"/>
        </w:rPr>
      </w:pPr>
      <w:r w:rsidRPr="0046313A">
        <w:rPr>
          <w:b/>
          <w:bCs/>
          <w:lang w:val="en-US"/>
        </w:rPr>
        <w:t xml:space="preserve">Examinator: </w:t>
      </w:r>
      <w:r w:rsidR="00FA1A45" w:rsidRPr="0046313A">
        <w:rPr>
          <w:lang w:val="en-US"/>
        </w:rPr>
        <w:t>Alma Memisevic</w:t>
      </w:r>
      <w:r w:rsidRPr="0046313A">
        <w:rPr>
          <w:lang w:val="en-US"/>
        </w:rPr>
        <w:t xml:space="preserve">, </w:t>
      </w:r>
      <w:hyperlink r:id="rId23" w:history="1">
        <w:r w:rsidR="00FA1A45" w:rsidRPr="0046313A">
          <w:rPr>
            <w:rStyle w:val="Hyperlnk"/>
            <w:lang w:val="en-US"/>
          </w:rPr>
          <w:t>alma.memisevic@liu.se</w:t>
        </w:r>
      </w:hyperlink>
      <w:r w:rsidR="00FA1A45" w:rsidRPr="0046313A">
        <w:rPr>
          <w:lang w:val="en-US"/>
        </w:rPr>
        <w:t xml:space="preserve"> </w:t>
      </w:r>
    </w:p>
    <w:p w14:paraId="4C79E469" w14:textId="32B9959A" w:rsidR="000A13A2" w:rsidRPr="00426E64" w:rsidRDefault="40683E2D" w:rsidP="00FC23DE">
      <w:pPr>
        <w:pStyle w:val="Liststycke"/>
        <w:numPr>
          <w:ilvl w:val="0"/>
          <w:numId w:val="1"/>
        </w:numPr>
      </w:pPr>
      <w:r w:rsidRPr="00426E64">
        <w:t>frågor som rör kursens examination</w:t>
      </w:r>
    </w:p>
    <w:p w14:paraId="7B3C7D3D" w14:textId="77777777" w:rsidR="000A13A2" w:rsidRPr="00426E64" w:rsidRDefault="000A13A2" w:rsidP="000A13A2"/>
    <w:p w14:paraId="38897D07" w14:textId="77777777" w:rsidR="004A2D98" w:rsidRPr="00426E64" w:rsidRDefault="40683E2D" w:rsidP="40683E2D">
      <w:pPr>
        <w:rPr>
          <w:b/>
          <w:bCs/>
        </w:rPr>
      </w:pPr>
      <w:r w:rsidRPr="00426E64">
        <w:rPr>
          <w:b/>
          <w:bCs/>
        </w:rPr>
        <w:t>Studievägledare:</w:t>
      </w:r>
      <w:r w:rsidR="004A2D98" w:rsidRPr="00426E64">
        <w:rPr>
          <w:b/>
          <w:bCs/>
        </w:rPr>
        <w:t xml:space="preserve"> </w:t>
      </w:r>
    </w:p>
    <w:p w14:paraId="7E89D927" w14:textId="2565415E" w:rsidR="000A13A2" w:rsidRPr="00426E64" w:rsidRDefault="40683E2D" w:rsidP="40683E2D">
      <w:r w:rsidRPr="00426E64">
        <w:t xml:space="preserve">E-post: </w:t>
      </w:r>
      <w:hyperlink r:id="rId24">
        <w:r w:rsidRPr="00426E64">
          <w:rPr>
            <w:rStyle w:val="Hyperlnk"/>
          </w:rPr>
          <w:t>studievagledare.larno@uv.liu.se</w:t>
        </w:r>
      </w:hyperlink>
    </w:p>
    <w:p w14:paraId="095C9E8A" w14:textId="09326AE6" w:rsidR="000A13A2" w:rsidRPr="00426E64" w:rsidRDefault="40683E2D" w:rsidP="00FC23DE">
      <w:pPr>
        <w:pStyle w:val="Liststycke"/>
        <w:numPr>
          <w:ilvl w:val="0"/>
          <w:numId w:val="1"/>
        </w:numPr>
      </w:pPr>
      <w:r w:rsidRPr="00426E64">
        <w:t>frågor som rör studiegångar</w:t>
      </w:r>
    </w:p>
    <w:p w14:paraId="3504CF66" w14:textId="77777777" w:rsidR="005B5DA2" w:rsidRPr="00F1123A" w:rsidRDefault="005B5DA2" w:rsidP="000A13A2">
      <w:pPr>
        <w:rPr>
          <w:lang w:val="en-US"/>
        </w:rPr>
      </w:pPr>
    </w:p>
    <w:sectPr w:rsidR="005B5DA2" w:rsidRPr="00F1123A" w:rsidSect="00200396">
      <w:headerReference w:type="default" r:id="rId25"/>
      <w:footerReference w:type="even" r:id="rId26"/>
      <w:footerReference w:type="default" r:id="rId27"/>
      <w:pgSz w:w="11900" w:h="16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943697" w14:textId="77777777" w:rsidR="00DD1913" w:rsidRPr="00426E64" w:rsidRDefault="00DD1913" w:rsidP="00B4015F">
      <w:r w:rsidRPr="00426E64">
        <w:separator/>
      </w:r>
    </w:p>
  </w:endnote>
  <w:endnote w:type="continuationSeparator" w:id="0">
    <w:p w14:paraId="388506BF" w14:textId="77777777" w:rsidR="00DD1913" w:rsidRPr="00426E64" w:rsidRDefault="00DD1913" w:rsidP="00B4015F">
      <w:r w:rsidRPr="00426E6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Sabon">
    <w:altName w:val="Times New Roman"/>
    <w:panose1 w:val="00000000000000000000"/>
    <w:charset w:val="00"/>
    <w:family w:val="roman"/>
    <w:notTrueType/>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21724" w14:textId="77777777" w:rsidR="002E14E8" w:rsidRPr="00426E64" w:rsidRDefault="002E14E8" w:rsidP="00F14AA2">
    <w:pPr>
      <w:pStyle w:val="Sidfot"/>
      <w:framePr w:wrap="around" w:vAnchor="text" w:hAnchor="margin" w:xAlign="right" w:y="1"/>
      <w:rPr>
        <w:rStyle w:val="Sidnummer"/>
      </w:rPr>
    </w:pPr>
    <w:r w:rsidRPr="00426E64">
      <w:rPr>
        <w:rStyle w:val="Sidnummer"/>
      </w:rPr>
      <w:fldChar w:fldCharType="begin"/>
    </w:r>
    <w:r w:rsidRPr="00426E64">
      <w:rPr>
        <w:rStyle w:val="Sidnummer"/>
      </w:rPr>
      <w:instrText xml:space="preserve">PAGE  </w:instrText>
    </w:r>
    <w:r w:rsidRPr="00426E64">
      <w:rPr>
        <w:rStyle w:val="Sidnummer"/>
      </w:rPr>
      <w:fldChar w:fldCharType="end"/>
    </w:r>
  </w:p>
  <w:p w14:paraId="37FABC2F" w14:textId="77777777" w:rsidR="002E14E8" w:rsidRPr="00426E64" w:rsidRDefault="002E14E8" w:rsidP="00F14AA2">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13A6B" w14:textId="2719A9D7" w:rsidR="002E14E8" w:rsidRPr="00426E64" w:rsidRDefault="002E14E8" w:rsidP="00F14AA2">
    <w:pPr>
      <w:pStyle w:val="Sidfot"/>
      <w:framePr w:wrap="around" w:vAnchor="text" w:hAnchor="margin" w:xAlign="right" w:y="1"/>
      <w:rPr>
        <w:rStyle w:val="Sidnummer"/>
      </w:rPr>
    </w:pPr>
    <w:r w:rsidRPr="00426E64">
      <w:rPr>
        <w:rStyle w:val="Sidnummer"/>
      </w:rPr>
      <w:fldChar w:fldCharType="begin"/>
    </w:r>
    <w:r w:rsidRPr="00426E64">
      <w:rPr>
        <w:rStyle w:val="Sidnummer"/>
      </w:rPr>
      <w:instrText xml:space="preserve">PAGE  </w:instrText>
    </w:r>
    <w:r w:rsidRPr="00426E64">
      <w:rPr>
        <w:rStyle w:val="Sidnummer"/>
      </w:rPr>
      <w:fldChar w:fldCharType="separate"/>
    </w:r>
    <w:r w:rsidR="007F48AA" w:rsidRPr="00426E64">
      <w:rPr>
        <w:rStyle w:val="Sidnummer"/>
      </w:rPr>
      <w:t>20</w:t>
    </w:r>
    <w:r w:rsidRPr="00426E64">
      <w:rPr>
        <w:rStyle w:val="Sidnummer"/>
      </w:rPr>
      <w:fldChar w:fldCharType="end"/>
    </w:r>
  </w:p>
  <w:p w14:paraId="65316C36" w14:textId="77777777" w:rsidR="002E14E8" w:rsidRPr="00426E64" w:rsidRDefault="002E14E8" w:rsidP="00F14AA2">
    <w:pPr>
      <w:pStyle w:val="Sidfo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7B0E5F" w14:textId="77777777" w:rsidR="00DD1913" w:rsidRPr="00426E64" w:rsidRDefault="00DD1913" w:rsidP="00B4015F">
      <w:r w:rsidRPr="00426E64">
        <w:separator/>
      </w:r>
    </w:p>
  </w:footnote>
  <w:footnote w:type="continuationSeparator" w:id="0">
    <w:p w14:paraId="5503EC0C" w14:textId="77777777" w:rsidR="00DD1913" w:rsidRPr="00426E64" w:rsidRDefault="00DD1913" w:rsidP="00B4015F">
      <w:r w:rsidRPr="00426E6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002E14E8" w:rsidRPr="00426E64" w14:paraId="489B973E" w14:textId="77777777" w:rsidTr="37FDB7F6">
      <w:tc>
        <w:tcPr>
          <w:tcW w:w="3020" w:type="dxa"/>
        </w:tcPr>
        <w:p w14:paraId="0A12D6C1" w14:textId="413B5807" w:rsidR="002E14E8" w:rsidRPr="00426E64" w:rsidRDefault="002E14E8" w:rsidP="37FDB7F6">
          <w:pPr>
            <w:pStyle w:val="Sidhuvud"/>
            <w:ind w:left="-115"/>
            <w:rPr>
              <w:noProof w:val="0"/>
            </w:rPr>
          </w:pPr>
        </w:p>
      </w:tc>
      <w:tc>
        <w:tcPr>
          <w:tcW w:w="3020" w:type="dxa"/>
        </w:tcPr>
        <w:p w14:paraId="3E9F4AEA" w14:textId="6F61AEB6" w:rsidR="002E14E8" w:rsidRPr="00426E64" w:rsidRDefault="002E14E8" w:rsidP="37FDB7F6">
          <w:pPr>
            <w:pStyle w:val="Sidhuvud"/>
            <w:jc w:val="center"/>
            <w:rPr>
              <w:noProof w:val="0"/>
            </w:rPr>
          </w:pPr>
        </w:p>
      </w:tc>
      <w:tc>
        <w:tcPr>
          <w:tcW w:w="3020" w:type="dxa"/>
        </w:tcPr>
        <w:p w14:paraId="2417C487" w14:textId="3B6C36F0" w:rsidR="002E14E8" w:rsidRPr="00426E64" w:rsidRDefault="002E14E8" w:rsidP="37FDB7F6">
          <w:pPr>
            <w:pStyle w:val="Sidhuvud"/>
            <w:ind w:right="-115"/>
            <w:jc w:val="right"/>
            <w:rPr>
              <w:noProof w:val="0"/>
            </w:rPr>
          </w:pPr>
        </w:p>
      </w:tc>
    </w:tr>
  </w:tbl>
  <w:p w14:paraId="7D69E3B0" w14:textId="027726C3" w:rsidR="002E14E8" w:rsidRPr="00426E64" w:rsidRDefault="002E14E8" w:rsidP="37FDB7F6">
    <w:pPr>
      <w:pStyle w:val="Sidhuvud"/>
      <w:rPr>
        <w:noProof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622C2"/>
    <w:multiLevelType w:val="hybridMultilevel"/>
    <w:tmpl w:val="FB78B5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F00531"/>
    <w:multiLevelType w:val="hybridMultilevel"/>
    <w:tmpl w:val="BE0C7E86"/>
    <w:lvl w:ilvl="0" w:tplc="C13C974C">
      <w:start w:val="1"/>
      <w:numFmt w:val="bullet"/>
      <w:lvlText w:val=""/>
      <w:lvlJc w:val="left"/>
      <w:pPr>
        <w:tabs>
          <w:tab w:val="num" w:pos="720"/>
        </w:tabs>
        <w:ind w:left="720" w:hanging="360"/>
      </w:pPr>
      <w:rPr>
        <w:rFonts w:ascii="Symbol" w:hAnsi="Symbol" w:hint="default"/>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CD210CB"/>
    <w:multiLevelType w:val="hybridMultilevel"/>
    <w:tmpl w:val="BBA66520"/>
    <w:lvl w:ilvl="0" w:tplc="6A00F7E6">
      <w:start w:val="13"/>
      <w:numFmt w:val="bullet"/>
      <w:lvlText w:val="-"/>
      <w:lvlJc w:val="left"/>
      <w:pPr>
        <w:tabs>
          <w:tab w:val="num" w:pos="900"/>
        </w:tabs>
        <w:ind w:left="90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DAE7ECA"/>
    <w:multiLevelType w:val="hybridMultilevel"/>
    <w:tmpl w:val="DEA4E5B8"/>
    <w:lvl w:ilvl="0" w:tplc="C13C974C">
      <w:start w:val="1"/>
      <w:numFmt w:val="bullet"/>
      <w:lvlText w:val=""/>
      <w:lvlJc w:val="left"/>
      <w:pPr>
        <w:tabs>
          <w:tab w:val="num" w:pos="720"/>
        </w:tabs>
        <w:ind w:left="720" w:hanging="360"/>
      </w:pPr>
      <w:rPr>
        <w:rFonts w:ascii="Symbol" w:hAnsi="Symbol" w:hint="default"/>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F266497"/>
    <w:multiLevelType w:val="hybridMultilevel"/>
    <w:tmpl w:val="D94CC2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61F5AE3"/>
    <w:multiLevelType w:val="hybridMultilevel"/>
    <w:tmpl w:val="EE8C07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8A81E96"/>
    <w:multiLevelType w:val="hybridMultilevel"/>
    <w:tmpl w:val="A52873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F00690D"/>
    <w:multiLevelType w:val="hybridMultilevel"/>
    <w:tmpl w:val="BB36A8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0E40481"/>
    <w:multiLevelType w:val="hybridMultilevel"/>
    <w:tmpl w:val="1F288E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14057F4"/>
    <w:multiLevelType w:val="hybridMultilevel"/>
    <w:tmpl w:val="CD8067A8"/>
    <w:lvl w:ilvl="0" w:tplc="C13C974C">
      <w:start w:val="1"/>
      <w:numFmt w:val="bullet"/>
      <w:lvlText w:val=""/>
      <w:lvlJc w:val="left"/>
      <w:pPr>
        <w:tabs>
          <w:tab w:val="num" w:pos="1080"/>
        </w:tabs>
        <w:ind w:left="1080" w:hanging="360"/>
      </w:pPr>
      <w:rPr>
        <w:rFonts w:ascii="Symbol" w:hAnsi="Symbol" w:hint="default"/>
        <w:sz w:val="20"/>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0" w15:restartNumberingAfterBreak="0">
    <w:nsid w:val="22B77876"/>
    <w:multiLevelType w:val="hybridMultilevel"/>
    <w:tmpl w:val="304AF31C"/>
    <w:lvl w:ilvl="0" w:tplc="6A00F7E6">
      <w:start w:val="13"/>
      <w:numFmt w:val="bullet"/>
      <w:lvlText w:val="-"/>
      <w:lvlJc w:val="left"/>
      <w:pPr>
        <w:tabs>
          <w:tab w:val="num" w:pos="900"/>
        </w:tabs>
        <w:ind w:left="90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9D27F08"/>
    <w:multiLevelType w:val="hybridMultilevel"/>
    <w:tmpl w:val="4732A962"/>
    <w:lvl w:ilvl="0" w:tplc="6A00F7E6">
      <w:start w:val="13"/>
      <w:numFmt w:val="bullet"/>
      <w:lvlText w:val="-"/>
      <w:lvlJc w:val="left"/>
      <w:pPr>
        <w:tabs>
          <w:tab w:val="num" w:pos="900"/>
        </w:tabs>
        <w:ind w:left="90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AEC2A85"/>
    <w:multiLevelType w:val="hybridMultilevel"/>
    <w:tmpl w:val="BEA42D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CCE6689"/>
    <w:multiLevelType w:val="hybridMultilevel"/>
    <w:tmpl w:val="D792B5C8"/>
    <w:lvl w:ilvl="0" w:tplc="6A00F7E6">
      <w:start w:val="13"/>
      <w:numFmt w:val="bullet"/>
      <w:lvlText w:val="-"/>
      <w:lvlJc w:val="left"/>
      <w:pPr>
        <w:tabs>
          <w:tab w:val="num" w:pos="900"/>
        </w:tabs>
        <w:ind w:left="90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3194E2C"/>
    <w:multiLevelType w:val="hybridMultilevel"/>
    <w:tmpl w:val="E1A2C6B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33F0B7C"/>
    <w:multiLevelType w:val="hybridMultilevel"/>
    <w:tmpl w:val="AA7A7EFA"/>
    <w:lvl w:ilvl="0" w:tplc="6A00F7E6">
      <w:start w:val="13"/>
      <w:numFmt w:val="bullet"/>
      <w:lvlText w:val="-"/>
      <w:lvlJc w:val="left"/>
      <w:pPr>
        <w:tabs>
          <w:tab w:val="num" w:pos="900"/>
        </w:tabs>
        <w:ind w:left="90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6753328"/>
    <w:multiLevelType w:val="hybridMultilevel"/>
    <w:tmpl w:val="A20646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720B99"/>
    <w:multiLevelType w:val="hybridMultilevel"/>
    <w:tmpl w:val="3298656E"/>
    <w:lvl w:ilvl="0" w:tplc="6A00F7E6">
      <w:start w:val="13"/>
      <w:numFmt w:val="bullet"/>
      <w:lvlText w:val="-"/>
      <w:lvlJc w:val="left"/>
      <w:pPr>
        <w:tabs>
          <w:tab w:val="num" w:pos="900"/>
        </w:tabs>
        <w:ind w:left="90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FF33EF2"/>
    <w:multiLevelType w:val="hybridMultilevel"/>
    <w:tmpl w:val="F13639AA"/>
    <w:lvl w:ilvl="0" w:tplc="6A00F7E6">
      <w:start w:val="13"/>
      <w:numFmt w:val="bullet"/>
      <w:lvlText w:val="-"/>
      <w:lvlJc w:val="left"/>
      <w:pPr>
        <w:tabs>
          <w:tab w:val="num" w:pos="900"/>
        </w:tabs>
        <w:ind w:left="90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15B26F2"/>
    <w:multiLevelType w:val="hybridMultilevel"/>
    <w:tmpl w:val="72023F6E"/>
    <w:lvl w:ilvl="0" w:tplc="C13C974C">
      <w:start w:val="1"/>
      <w:numFmt w:val="bullet"/>
      <w:lvlText w:val=""/>
      <w:lvlJc w:val="left"/>
      <w:pPr>
        <w:tabs>
          <w:tab w:val="num" w:pos="720"/>
        </w:tabs>
        <w:ind w:left="720" w:hanging="360"/>
      </w:pPr>
      <w:rPr>
        <w:rFonts w:ascii="Symbol" w:hAnsi="Symbol" w:hint="default"/>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5733251"/>
    <w:multiLevelType w:val="hybridMultilevel"/>
    <w:tmpl w:val="1F1E07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EEA5BD4"/>
    <w:multiLevelType w:val="hybridMultilevel"/>
    <w:tmpl w:val="499674F2"/>
    <w:lvl w:ilvl="0" w:tplc="6A00F7E6">
      <w:start w:val="13"/>
      <w:numFmt w:val="bullet"/>
      <w:lvlText w:val="-"/>
      <w:lvlJc w:val="left"/>
      <w:pPr>
        <w:tabs>
          <w:tab w:val="num" w:pos="900"/>
        </w:tabs>
        <w:ind w:left="90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802113297">
    <w:abstractNumId w:val="21"/>
  </w:num>
  <w:num w:numId="2" w16cid:durableId="1922642747">
    <w:abstractNumId w:val="20"/>
  </w:num>
  <w:num w:numId="3" w16cid:durableId="1913854924">
    <w:abstractNumId w:val="4"/>
  </w:num>
  <w:num w:numId="4" w16cid:durableId="474877741">
    <w:abstractNumId w:val="8"/>
  </w:num>
  <w:num w:numId="5" w16cid:durableId="795877794">
    <w:abstractNumId w:val="5"/>
  </w:num>
  <w:num w:numId="6" w16cid:durableId="1932085338">
    <w:abstractNumId w:val="0"/>
  </w:num>
  <w:num w:numId="7" w16cid:durableId="742727862">
    <w:abstractNumId w:val="16"/>
  </w:num>
  <w:num w:numId="8" w16cid:durableId="635600685">
    <w:abstractNumId w:val="12"/>
  </w:num>
  <w:num w:numId="9" w16cid:durableId="1668167105">
    <w:abstractNumId w:val="7"/>
  </w:num>
  <w:num w:numId="10" w16cid:durableId="523397859">
    <w:abstractNumId w:val="9"/>
  </w:num>
  <w:num w:numId="11" w16cid:durableId="2027906321">
    <w:abstractNumId w:val="1"/>
  </w:num>
  <w:num w:numId="12" w16cid:durableId="1660841365">
    <w:abstractNumId w:val="3"/>
  </w:num>
  <w:num w:numId="13" w16cid:durableId="1430396311">
    <w:abstractNumId w:val="19"/>
  </w:num>
  <w:num w:numId="14" w16cid:durableId="451827783">
    <w:abstractNumId w:val="14"/>
  </w:num>
  <w:num w:numId="15" w16cid:durableId="930816035">
    <w:abstractNumId w:val="2"/>
  </w:num>
  <w:num w:numId="16" w16cid:durableId="1599635013">
    <w:abstractNumId w:val="18"/>
  </w:num>
  <w:num w:numId="17" w16cid:durableId="2001735243">
    <w:abstractNumId w:val="11"/>
  </w:num>
  <w:num w:numId="18" w16cid:durableId="1302729828">
    <w:abstractNumId w:val="17"/>
  </w:num>
  <w:num w:numId="19" w16cid:durableId="849217624">
    <w:abstractNumId w:val="13"/>
  </w:num>
  <w:num w:numId="20" w16cid:durableId="201094729">
    <w:abstractNumId w:val="10"/>
  </w:num>
  <w:num w:numId="21" w16cid:durableId="1122110828">
    <w:abstractNumId w:val="15"/>
  </w:num>
  <w:num w:numId="22" w16cid:durableId="1199471981">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D14"/>
    <w:rsid w:val="0000489C"/>
    <w:rsid w:val="0000590F"/>
    <w:rsid w:val="00005950"/>
    <w:rsid w:val="00007468"/>
    <w:rsid w:val="00010279"/>
    <w:rsid w:val="00012080"/>
    <w:rsid w:val="00012B9F"/>
    <w:rsid w:val="00012F38"/>
    <w:rsid w:val="00013EAE"/>
    <w:rsid w:val="00014121"/>
    <w:rsid w:val="000145D3"/>
    <w:rsid w:val="00015CE3"/>
    <w:rsid w:val="00017864"/>
    <w:rsid w:val="00017D63"/>
    <w:rsid w:val="000228EF"/>
    <w:rsid w:val="00023477"/>
    <w:rsid w:val="00025107"/>
    <w:rsid w:val="00025FB0"/>
    <w:rsid w:val="00026DC1"/>
    <w:rsid w:val="00031C7E"/>
    <w:rsid w:val="00032D6E"/>
    <w:rsid w:val="00036659"/>
    <w:rsid w:val="0003795C"/>
    <w:rsid w:val="00037DE9"/>
    <w:rsid w:val="000405D9"/>
    <w:rsid w:val="00040F0C"/>
    <w:rsid w:val="0004326F"/>
    <w:rsid w:val="00045CC7"/>
    <w:rsid w:val="0004680A"/>
    <w:rsid w:val="00046C3E"/>
    <w:rsid w:val="00050953"/>
    <w:rsid w:val="0005217E"/>
    <w:rsid w:val="0005319F"/>
    <w:rsid w:val="0005330A"/>
    <w:rsid w:val="00054423"/>
    <w:rsid w:val="000603E7"/>
    <w:rsid w:val="00061762"/>
    <w:rsid w:val="00062159"/>
    <w:rsid w:val="0006223C"/>
    <w:rsid w:val="000629B8"/>
    <w:rsid w:val="00063661"/>
    <w:rsid w:val="00065F44"/>
    <w:rsid w:val="00066775"/>
    <w:rsid w:val="00067D5B"/>
    <w:rsid w:val="00067F7A"/>
    <w:rsid w:val="0007086D"/>
    <w:rsid w:val="000718F9"/>
    <w:rsid w:val="0007231D"/>
    <w:rsid w:val="000740B7"/>
    <w:rsid w:val="00076EF3"/>
    <w:rsid w:val="000825FC"/>
    <w:rsid w:val="000854E1"/>
    <w:rsid w:val="00091CD8"/>
    <w:rsid w:val="0009246C"/>
    <w:rsid w:val="00092A09"/>
    <w:rsid w:val="00092EB9"/>
    <w:rsid w:val="00093DF8"/>
    <w:rsid w:val="000943F9"/>
    <w:rsid w:val="00096CEA"/>
    <w:rsid w:val="00097AF6"/>
    <w:rsid w:val="00097F74"/>
    <w:rsid w:val="000A13A2"/>
    <w:rsid w:val="000A37A2"/>
    <w:rsid w:val="000A37D6"/>
    <w:rsid w:val="000A47EB"/>
    <w:rsid w:val="000A52B7"/>
    <w:rsid w:val="000A55A9"/>
    <w:rsid w:val="000A5D0C"/>
    <w:rsid w:val="000B0B8C"/>
    <w:rsid w:val="000B4125"/>
    <w:rsid w:val="000B73D7"/>
    <w:rsid w:val="000B7A87"/>
    <w:rsid w:val="000B7CB0"/>
    <w:rsid w:val="000C05E4"/>
    <w:rsid w:val="000C4BEE"/>
    <w:rsid w:val="000C4FBA"/>
    <w:rsid w:val="000C6BC5"/>
    <w:rsid w:val="000D2C5E"/>
    <w:rsid w:val="000D2D1C"/>
    <w:rsid w:val="000D2FCA"/>
    <w:rsid w:val="000D6DAC"/>
    <w:rsid w:val="000E5207"/>
    <w:rsid w:val="000E57D4"/>
    <w:rsid w:val="000E669C"/>
    <w:rsid w:val="000E6A6B"/>
    <w:rsid w:val="000E7390"/>
    <w:rsid w:val="000F0A7E"/>
    <w:rsid w:val="000F2559"/>
    <w:rsid w:val="000F2A67"/>
    <w:rsid w:val="000F4FC0"/>
    <w:rsid w:val="000F500F"/>
    <w:rsid w:val="000F532E"/>
    <w:rsid w:val="000F6266"/>
    <w:rsid w:val="000F6B56"/>
    <w:rsid w:val="000F7430"/>
    <w:rsid w:val="00102376"/>
    <w:rsid w:val="00104564"/>
    <w:rsid w:val="001067D8"/>
    <w:rsid w:val="001101ED"/>
    <w:rsid w:val="00110D78"/>
    <w:rsid w:val="001119DE"/>
    <w:rsid w:val="001127F2"/>
    <w:rsid w:val="00113221"/>
    <w:rsid w:val="0011396F"/>
    <w:rsid w:val="001140E9"/>
    <w:rsid w:val="00114854"/>
    <w:rsid w:val="00116774"/>
    <w:rsid w:val="00116DB3"/>
    <w:rsid w:val="00123C03"/>
    <w:rsid w:val="0012509D"/>
    <w:rsid w:val="001256C6"/>
    <w:rsid w:val="00126B90"/>
    <w:rsid w:val="00132512"/>
    <w:rsid w:val="00132858"/>
    <w:rsid w:val="001328BF"/>
    <w:rsid w:val="001328F6"/>
    <w:rsid w:val="001335DD"/>
    <w:rsid w:val="00133FF5"/>
    <w:rsid w:val="001346DC"/>
    <w:rsid w:val="001350AD"/>
    <w:rsid w:val="00136B7F"/>
    <w:rsid w:val="00136FB4"/>
    <w:rsid w:val="00137CE4"/>
    <w:rsid w:val="00141A5C"/>
    <w:rsid w:val="00141E43"/>
    <w:rsid w:val="001423A9"/>
    <w:rsid w:val="00142E5B"/>
    <w:rsid w:val="00143156"/>
    <w:rsid w:val="0014650B"/>
    <w:rsid w:val="00146B11"/>
    <w:rsid w:val="00147E11"/>
    <w:rsid w:val="00150D64"/>
    <w:rsid w:val="00152652"/>
    <w:rsid w:val="00157EB5"/>
    <w:rsid w:val="00157F3D"/>
    <w:rsid w:val="00160D7F"/>
    <w:rsid w:val="001615AF"/>
    <w:rsid w:val="00162511"/>
    <w:rsid w:val="00163BFD"/>
    <w:rsid w:val="00164247"/>
    <w:rsid w:val="00164C84"/>
    <w:rsid w:val="00166289"/>
    <w:rsid w:val="001668EC"/>
    <w:rsid w:val="00172158"/>
    <w:rsid w:val="00172614"/>
    <w:rsid w:val="001803C0"/>
    <w:rsid w:val="001807A1"/>
    <w:rsid w:val="00182763"/>
    <w:rsid w:val="0018523F"/>
    <w:rsid w:val="00186FF5"/>
    <w:rsid w:val="0018783E"/>
    <w:rsid w:val="00187C59"/>
    <w:rsid w:val="001916EA"/>
    <w:rsid w:val="00192C40"/>
    <w:rsid w:val="00193370"/>
    <w:rsid w:val="00197722"/>
    <w:rsid w:val="001A1719"/>
    <w:rsid w:val="001A2DE6"/>
    <w:rsid w:val="001A37F8"/>
    <w:rsid w:val="001A3C9D"/>
    <w:rsid w:val="001A57EF"/>
    <w:rsid w:val="001A665D"/>
    <w:rsid w:val="001A698C"/>
    <w:rsid w:val="001A6B1A"/>
    <w:rsid w:val="001A6DFB"/>
    <w:rsid w:val="001A733C"/>
    <w:rsid w:val="001A7A06"/>
    <w:rsid w:val="001B0070"/>
    <w:rsid w:val="001B1024"/>
    <w:rsid w:val="001B6E5C"/>
    <w:rsid w:val="001B7EE8"/>
    <w:rsid w:val="001C1D66"/>
    <w:rsid w:val="001C271B"/>
    <w:rsid w:val="001C2762"/>
    <w:rsid w:val="001C28D5"/>
    <w:rsid w:val="001C30D1"/>
    <w:rsid w:val="001C3D1D"/>
    <w:rsid w:val="001C4C72"/>
    <w:rsid w:val="001C58CB"/>
    <w:rsid w:val="001D048E"/>
    <w:rsid w:val="001D12C2"/>
    <w:rsid w:val="001D30FF"/>
    <w:rsid w:val="001D537E"/>
    <w:rsid w:val="001D71B7"/>
    <w:rsid w:val="001D7227"/>
    <w:rsid w:val="001E06F2"/>
    <w:rsid w:val="001E2094"/>
    <w:rsid w:val="001E37E8"/>
    <w:rsid w:val="001E4650"/>
    <w:rsid w:val="001E4AB9"/>
    <w:rsid w:val="001E5896"/>
    <w:rsid w:val="001E5903"/>
    <w:rsid w:val="001E59DE"/>
    <w:rsid w:val="001E70DD"/>
    <w:rsid w:val="001E769F"/>
    <w:rsid w:val="001F1D7B"/>
    <w:rsid w:val="001F2665"/>
    <w:rsid w:val="001F64FD"/>
    <w:rsid w:val="00200396"/>
    <w:rsid w:val="0020232A"/>
    <w:rsid w:val="00202F68"/>
    <w:rsid w:val="0020613D"/>
    <w:rsid w:val="00206970"/>
    <w:rsid w:val="00207881"/>
    <w:rsid w:val="00210C93"/>
    <w:rsid w:val="00211703"/>
    <w:rsid w:val="00213923"/>
    <w:rsid w:val="00214075"/>
    <w:rsid w:val="002159E4"/>
    <w:rsid w:val="00216781"/>
    <w:rsid w:val="00216BB0"/>
    <w:rsid w:val="002217C7"/>
    <w:rsid w:val="00222681"/>
    <w:rsid w:val="00223D91"/>
    <w:rsid w:val="002266A2"/>
    <w:rsid w:val="0022715D"/>
    <w:rsid w:val="00232B5D"/>
    <w:rsid w:val="00233923"/>
    <w:rsid w:val="002340EF"/>
    <w:rsid w:val="00236613"/>
    <w:rsid w:val="00236665"/>
    <w:rsid w:val="002374A4"/>
    <w:rsid w:val="00240B47"/>
    <w:rsid w:val="00241075"/>
    <w:rsid w:val="0024200A"/>
    <w:rsid w:val="00242579"/>
    <w:rsid w:val="002457DF"/>
    <w:rsid w:val="002471A7"/>
    <w:rsid w:val="00247965"/>
    <w:rsid w:val="00251AD9"/>
    <w:rsid w:val="0025573A"/>
    <w:rsid w:val="00256E3B"/>
    <w:rsid w:val="00260F50"/>
    <w:rsid w:val="002648B6"/>
    <w:rsid w:val="0026531D"/>
    <w:rsid w:val="00265820"/>
    <w:rsid w:val="00270A37"/>
    <w:rsid w:val="002729FD"/>
    <w:rsid w:val="00273EAD"/>
    <w:rsid w:val="00274350"/>
    <w:rsid w:val="00275A69"/>
    <w:rsid w:val="00275DDB"/>
    <w:rsid w:val="00277090"/>
    <w:rsid w:val="002809C1"/>
    <w:rsid w:val="002828F3"/>
    <w:rsid w:val="002877F6"/>
    <w:rsid w:val="00290FF2"/>
    <w:rsid w:val="00291230"/>
    <w:rsid w:val="00291CCA"/>
    <w:rsid w:val="0029261E"/>
    <w:rsid w:val="0029305E"/>
    <w:rsid w:val="0029619E"/>
    <w:rsid w:val="002A37CF"/>
    <w:rsid w:val="002B08E0"/>
    <w:rsid w:val="002B0B92"/>
    <w:rsid w:val="002B1594"/>
    <w:rsid w:val="002B2B31"/>
    <w:rsid w:val="002B3059"/>
    <w:rsid w:val="002B3564"/>
    <w:rsid w:val="002B46AC"/>
    <w:rsid w:val="002B6DE5"/>
    <w:rsid w:val="002C009D"/>
    <w:rsid w:val="002C2CE2"/>
    <w:rsid w:val="002C2F50"/>
    <w:rsid w:val="002C3A20"/>
    <w:rsid w:val="002C773B"/>
    <w:rsid w:val="002C7D3E"/>
    <w:rsid w:val="002D5740"/>
    <w:rsid w:val="002D6F2B"/>
    <w:rsid w:val="002E0951"/>
    <w:rsid w:val="002E0E50"/>
    <w:rsid w:val="002E14E8"/>
    <w:rsid w:val="002E1B28"/>
    <w:rsid w:val="002E26C8"/>
    <w:rsid w:val="002E4B20"/>
    <w:rsid w:val="002E4DD8"/>
    <w:rsid w:val="002E5099"/>
    <w:rsid w:val="002E6F47"/>
    <w:rsid w:val="002E6FC3"/>
    <w:rsid w:val="002E74D1"/>
    <w:rsid w:val="002F1298"/>
    <w:rsid w:val="002F3C3F"/>
    <w:rsid w:val="002F6347"/>
    <w:rsid w:val="002F6399"/>
    <w:rsid w:val="002F75D7"/>
    <w:rsid w:val="00300FF3"/>
    <w:rsid w:val="003010EA"/>
    <w:rsid w:val="0030239A"/>
    <w:rsid w:val="0030393B"/>
    <w:rsid w:val="00305435"/>
    <w:rsid w:val="00305BE9"/>
    <w:rsid w:val="00305C58"/>
    <w:rsid w:val="003152D0"/>
    <w:rsid w:val="003152F0"/>
    <w:rsid w:val="00315E80"/>
    <w:rsid w:val="003211D0"/>
    <w:rsid w:val="003218C0"/>
    <w:rsid w:val="00321B8F"/>
    <w:rsid w:val="00321FC3"/>
    <w:rsid w:val="003231B7"/>
    <w:rsid w:val="0032352A"/>
    <w:rsid w:val="0032466F"/>
    <w:rsid w:val="0032663B"/>
    <w:rsid w:val="00330BFC"/>
    <w:rsid w:val="0033299B"/>
    <w:rsid w:val="00332DEE"/>
    <w:rsid w:val="00335B36"/>
    <w:rsid w:val="00335E25"/>
    <w:rsid w:val="0033633E"/>
    <w:rsid w:val="00337701"/>
    <w:rsid w:val="00337CC1"/>
    <w:rsid w:val="003438C7"/>
    <w:rsid w:val="00345832"/>
    <w:rsid w:val="00351A6E"/>
    <w:rsid w:val="00352577"/>
    <w:rsid w:val="00354755"/>
    <w:rsid w:val="003600CA"/>
    <w:rsid w:val="00360D46"/>
    <w:rsid w:val="003631C3"/>
    <w:rsid w:val="0036455F"/>
    <w:rsid w:val="003664D9"/>
    <w:rsid w:val="00366508"/>
    <w:rsid w:val="00367B6C"/>
    <w:rsid w:val="003710C3"/>
    <w:rsid w:val="00376082"/>
    <w:rsid w:val="0038013E"/>
    <w:rsid w:val="00384B6D"/>
    <w:rsid w:val="003908C1"/>
    <w:rsid w:val="0039744A"/>
    <w:rsid w:val="00397F97"/>
    <w:rsid w:val="003A0B95"/>
    <w:rsid w:val="003A0FBD"/>
    <w:rsid w:val="003A3CB0"/>
    <w:rsid w:val="003A5233"/>
    <w:rsid w:val="003A6919"/>
    <w:rsid w:val="003A6925"/>
    <w:rsid w:val="003A7958"/>
    <w:rsid w:val="003B0213"/>
    <w:rsid w:val="003B2DC6"/>
    <w:rsid w:val="003B3851"/>
    <w:rsid w:val="003B488F"/>
    <w:rsid w:val="003B74C4"/>
    <w:rsid w:val="003C0971"/>
    <w:rsid w:val="003C17C9"/>
    <w:rsid w:val="003C24E3"/>
    <w:rsid w:val="003C2A1D"/>
    <w:rsid w:val="003C3311"/>
    <w:rsid w:val="003C4794"/>
    <w:rsid w:val="003C6082"/>
    <w:rsid w:val="003C7280"/>
    <w:rsid w:val="003C7D92"/>
    <w:rsid w:val="003C7DE0"/>
    <w:rsid w:val="003D2382"/>
    <w:rsid w:val="003D335C"/>
    <w:rsid w:val="003D4895"/>
    <w:rsid w:val="003D4911"/>
    <w:rsid w:val="003D7E35"/>
    <w:rsid w:val="003E5411"/>
    <w:rsid w:val="003E7584"/>
    <w:rsid w:val="003F04FC"/>
    <w:rsid w:val="003F18EA"/>
    <w:rsid w:val="003F2567"/>
    <w:rsid w:val="003F2D48"/>
    <w:rsid w:val="003F5466"/>
    <w:rsid w:val="003F635A"/>
    <w:rsid w:val="003F6441"/>
    <w:rsid w:val="003F6A81"/>
    <w:rsid w:val="003F781A"/>
    <w:rsid w:val="0040005A"/>
    <w:rsid w:val="00401941"/>
    <w:rsid w:val="00401B31"/>
    <w:rsid w:val="0040224F"/>
    <w:rsid w:val="0040363E"/>
    <w:rsid w:val="00404A52"/>
    <w:rsid w:val="004060A2"/>
    <w:rsid w:val="00406530"/>
    <w:rsid w:val="00410AD7"/>
    <w:rsid w:val="0041157F"/>
    <w:rsid w:val="00411E4E"/>
    <w:rsid w:val="004126F8"/>
    <w:rsid w:val="00414501"/>
    <w:rsid w:val="00415FFC"/>
    <w:rsid w:val="00417039"/>
    <w:rsid w:val="004228D4"/>
    <w:rsid w:val="0042366A"/>
    <w:rsid w:val="00423BB9"/>
    <w:rsid w:val="004247E7"/>
    <w:rsid w:val="0042547C"/>
    <w:rsid w:val="00425780"/>
    <w:rsid w:val="00425CB4"/>
    <w:rsid w:val="00425E1C"/>
    <w:rsid w:val="00426E64"/>
    <w:rsid w:val="00431EF5"/>
    <w:rsid w:val="00437082"/>
    <w:rsid w:val="00437DB8"/>
    <w:rsid w:val="00443484"/>
    <w:rsid w:val="0044428C"/>
    <w:rsid w:val="00446608"/>
    <w:rsid w:val="004466B7"/>
    <w:rsid w:val="00446E8D"/>
    <w:rsid w:val="00447F23"/>
    <w:rsid w:val="00450E2F"/>
    <w:rsid w:val="0045212D"/>
    <w:rsid w:val="004532CC"/>
    <w:rsid w:val="004537B6"/>
    <w:rsid w:val="004551DC"/>
    <w:rsid w:val="004555A2"/>
    <w:rsid w:val="00461C01"/>
    <w:rsid w:val="00461E35"/>
    <w:rsid w:val="00462A30"/>
    <w:rsid w:val="0046313A"/>
    <w:rsid w:val="004645C0"/>
    <w:rsid w:val="0046573E"/>
    <w:rsid w:val="00466F32"/>
    <w:rsid w:val="004702C5"/>
    <w:rsid w:val="00472E3C"/>
    <w:rsid w:val="00472F8C"/>
    <w:rsid w:val="00475A6D"/>
    <w:rsid w:val="00477CEF"/>
    <w:rsid w:val="00480DE3"/>
    <w:rsid w:val="0048114F"/>
    <w:rsid w:val="004822C6"/>
    <w:rsid w:val="004839D5"/>
    <w:rsid w:val="00483CF1"/>
    <w:rsid w:val="00485210"/>
    <w:rsid w:val="00485506"/>
    <w:rsid w:val="004859CD"/>
    <w:rsid w:val="00487269"/>
    <w:rsid w:val="00487E3B"/>
    <w:rsid w:val="0049028B"/>
    <w:rsid w:val="0049047B"/>
    <w:rsid w:val="00495737"/>
    <w:rsid w:val="004962B9"/>
    <w:rsid w:val="00496484"/>
    <w:rsid w:val="0049772E"/>
    <w:rsid w:val="004A2D98"/>
    <w:rsid w:val="004A33D9"/>
    <w:rsid w:val="004A477A"/>
    <w:rsid w:val="004A4CFE"/>
    <w:rsid w:val="004A5A68"/>
    <w:rsid w:val="004A604F"/>
    <w:rsid w:val="004A6731"/>
    <w:rsid w:val="004A6948"/>
    <w:rsid w:val="004A7C56"/>
    <w:rsid w:val="004B038E"/>
    <w:rsid w:val="004B0DD1"/>
    <w:rsid w:val="004B1855"/>
    <w:rsid w:val="004B212E"/>
    <w:rsid w:val="004B2D62"/>
    <w:rsid w:val="004B4E02"/>
    <w:rsid w:val="004B4E23"/>
    <w:rsid w:val="004B6933"/>
    <w:rsid w:val="004B7296"/>
    <w:rsid w:val="004C0CA4"/>
    <w:rsid w:val="004C3A83"/>
    <w:rsid w:val="004C3D7B"/>
    <w:rsid w:val="004C4167"/>
    <w:rsid w:val="004C5419"/>
    <w:rsid w:val="004C56EF"/>
    <w:rsid w:val="004C5A26"/>
    <w:rsid w:val="004C6FB7"/>
    <w:rsid w:val="004C75E7"/>
    <w:rsid w:val="004C7C22"/>
    <w:rsid w:val="004D0D78"/>
    <w:rsid w:val="004D10D5"/>
    <w:rsid w:val="004D4814"/>
    <w:rsid w:val="004D6F3B"/>
    <w:rsid w:val="004D77C8"/>
    <w:rsid w:val="004E608F"/>
    <w:rsid w:val="004E69DF"/>
    <w:rsid w:val="004E71DC"/>
    <w:rsid w:val="004E758E"/>
    <w:rsid w:val="004F3656"/>
    <w:rsid w:val="004F39EA"/>
    <w:rsid w:val="004F413C"/>
    <w:rsid w:val="004F5B3E"/>
    <w:rsid w:val="00503500"/>
    <w:rsid w:val="00503738"/>
    <w:rsid w:val="0050428C"/>
    <w:rsid w:val="00510B05"/>
    <w:rsid w:val="00510CD2"/>
    <w:rsid w:val="00510F34"/>
    <w:rsid w:val="00513679"/>
    <w:rsid w:val="00513E13"/>
    <w:rsid w:val="00514E91"/>
    <w:rsid w:val="00515171"/>
    <w:rsid w:val="00515D78"/>
    <w:rsid w:val="00517082"/>
    <w:rsid w:val="005218F4"/>
    <w:rsid w:val="0052313D"/>
    <w:rsid w:val="0052372C"/>
    <w:rsid w:val="00525C79"/>
    <w:rsid w:val="00527647"/>
    <w:rsid w:val="0053074B"/>
    <w:rsid w:val="00531F01"/>
    <w:rsid w:val="0053258F"/>
    <w:rsid w:val="00536C43"/>
    <w:rsid w:val="00540BF0"/>
    <w:rsid w:val="00540C9F"/>
    <w:rsid w:val="005421F4"/>
    <w:rsid w:val="0054404E"/>
    <w:rsid w:val="005463C1"/>
    <w:rsid w:val="00547EF0"/>
    <w:rsid w:val="00550075"/>
    <w:rsid w:val="0055020D"/>
    <w:rsid w:val="00550B2E"/>
    <w:rsid w:val="005512DD"/>
    <w:rsid w:val="005550F4"/>
    <w:rsid w:val="00555BB5"/>
    <w:rsid w:val="005569AF"/>
    <w:rsid w:val="00556E46"/>
    <w:rsid w:val="00557906"/>
    <w:rsid w:val="00560D1E"/>
    <w:rsid w:val="005618DC"/>
    <w:rsid w:val="00561C08"/>
    <w:rsid w:val="00562A7A"/>
    <w:rsid w:val="00565FE6"/>
    <w:rsid w:val="00566A26"/>
    <w:rsid w:val="00567D05"/>
    <w:rsid w:val="00570426"/>
    <w:rsid w:val="0057186F"/>
    <w:rsid w:val="00571E80"/>
    <w:rsid w:val="00574006"/>
    <w:rsid w:val="00574201"/>
    <w:rsid w:val="005779F8"/>
    <w:rsid w:val="00577A9E"/>
    <w:rsid w:val="00582D2C"/>
    <w:rsid w:val="00583141"/>
    <w:rsid w:val="00583BBE"/>
    <w:rsid w:val="00586CA0"/>
    <w:rsid w:val="00587195"/>
    <w:rsid w:val="005907BC"/>
    <w:rsid w:val="00590F19"/>
    <w:rsid w:val="00590F8E"/>
    <w:rsid w:val="0059149F"/>
    <w:rsid w:val="005936F5"/>
    <w:rsid w:val="0059370E"/>
    <w:rsid w:val="0059442E"/>
    <w:rsid w:val="00594DA6"/>
    <w:rsid w:val="00594DD1"/>
    <w:rsid w:val="00595E63"/>
    <w:rsid w:val="005965FA"/>
    <w:rsid w:val="005976D3"/>
    <w:rsid w:val="005A3F7F"/>
    <w:rsid w:val="005A42D7"/>
    <w:rsid w:val="005A5002"/>
    <w:rsid w:val="005B267A"/>
    <w:rsid w:val="005B36D0"/>
    <w:rsid w:val="005B5DA2"/>
    <w:rsid w:val="005B6493"/>
    <w:rsid w:val="005B7155"/>
    <w:rsid w:val="005C1843"/>
    <w:rsid w:val="005C1FFC"/>
    <w:rsid w:val="005C20F6"/>
    <w:rsid w:val="005C23B1"/>
    <w:rsid w:val="005C5724"/>
    <w:rsid w:val="005C5C07"/>
    <w:rsid w:val="005C792E"/>
    <w:rsid w:val="005D163C"/>
    <w:rsid w:val="005D28B7"/>
    <w:rsid w:val="005D3FFC"/>
    <w:rsid w:val="005D4BDD"/>
    <w:rsid w:val="005D4D4B"/>
    <w:rsid w:val="005F1283"/>
    <w:rsid w:val="005F2C48"/>
    <w:rsid w:val="005F331F"/>
    <w:rsid w:val="005F3E8E"/>
    <w:rsid w:val="005F4D45"/>
    <w:rsid w:val="005F7775"/>
    <w:rsid w:val="005F930A"/>
    <w:rsid w:val="00600020"/>
    <w:rsid w:val="00601086"/>
    <w:rsid w:val="006015EB"/>
    <w:rsid w:val="00605E76"/>
    <w:rsid w:val="00607341"/>
    <w:rsid w:val="00607C1C"/>
    <w:rsid w:val="006111D0"/>
    <w:rsid w:val="006120D9"/>
    <w:rsid w:val="006159A6"/>
    <w:rsid w:val="00615E2C"/>
    <w:rsid w:val="006166A0"/>
    <w:rsid w:val="00616FBB"/>
    <w:rsid w:val="006170DA"/>
    <w:rsid w:val="00617B02"/>
    <w:rsid w:val="00623810"/>
    <w:rsid w:val="006314EC"/>
    <w:rsid w:val="00631E69"/>
    <w:rsid w:val="006363D1"/>
    <w:rsid w:val="00641EFD"/>
    <w:rsid w:val="00643EF5"/>
    <w:rsid w:val="006509DE"/>
    <w:rsid w:val="00650A76"/>
    <w:rsid w:val="0065207B"/>
    <w:rsid w:val="00654661"/>
    <w:rsid w:val="00656605"/>
    <w:rsid w:val="006579BF"/>
    <w:rsid w:val="00660445"/>
    <w:rsid w:val="006605FD"/>
    <w:rsid w:val="00661206"/>
    <w:rsid w:val="00661603"/>
    <w:rsid w:val="0066188E"/>
    <w:rsid w:val="00664A1A"/>
    <w:rsid w:val="00664ABA"/>
    <w:rsid w:val="00664F92"/>
    <w:rsid w:val="006656D7"/>
    <w:rsid w:val="006657BF"/>
    <w:rsid w:val="006710AC"/>
    <w:rsid w:val="00671FC3"/>
    <w:rsid w:val="00676449"/>
    <w:rsid w:val="00676753"/>
    <w:rsid w:val="006809C4"/>
    <w:rsid w:val="00681C9F"/>
    <w:rsid w:val="00682CD7"/>
    <w:rsid w:val="00684B0E"/>
    <w:rsid w:val="00684D3B"/>
    <w:rsid w:val="006869A1"/>
    <w:rsid w:val="006917C9"/>
    <w:rsid w:val="00694E48"/>
    <w:rsid w:val="006959FC"/>
    <w:rsid w:val="00696BED"/>
    <w:rsid w:val="0069792D"/>
    <w:rsid w:val="006A31FD"/>
    <w:rsid w:val="006A4240"/>
    <w:rsid w:val="006A42B5"/>
    <w:rsid w:val="006A50C4"/>
    <w:rsid w:val="006A6088"/>
    <w:rsid w:val="006A78E2"/>
    <w:rsid w:val="006B2EA6"/>
    <w:rsid w:val="006B40AB"/>
    <w:rsid w:val="006B536A"/>
    <w:rsid w:val="006B64FB"/>
    <w:rsid w:val="006B78B0"/>
    <w:rsid w:val="006C0CD7"/>
    <w:rsid w:val="006D123C"/>
    <w:rsid w:val="006D1935"/>
    <w:rsid w:val="006D20C4"/>
    <w:rsid w:val="006D3718"/>
    <w:rsid w:val="006D5DE6"/>
    <w:rsid w:val="006D6ABA"/>
    <w:rsid w:val="006D7C4F"/>
    <w:rsid w:val="006D7C65"/>
    <w:rsid w:val="006E335F"/>
    <w:rsid w:val="006E4E0C"/>
    <w:rsid w:val="006E5AE3"/>
    <w:rsid w:val="006F06ED"/>
    <w:rsid w:val="006F0FC5"/>
    <w:rsid w:val="006F2317"/>
    <w:rsid w:val="006F4140"/>
    <w:rsid w:val="006F4AA5"/>
    <w:rsid w:val="006F77E2"/>
    <w:rsid w:val="00700D28"/>
    <w:rsid w:val="00701ECE"/>
    <w:rsid w:val="0070229A"/>
    <w:rsid w:val="0070402C"/>
    <w:rsid w:val="0070403E"/>
    <w:rsid w:val="00704603"/>
    <w:rsid w:val="00704CC2"/>
    <w:rsid w:val="0070523F"/>
    <w:rsid w:val="007132FF"/>
    <w:rsid w:val="0071394C"/>
    <w:rsid w:val="00714070"/>
    <w:rsid w:val="0072160B"/>
    <w:rsid w:val="00721E06"/>
    <w:rsid w:val="007220DF"/>
    <w:rsid w:val="00723DEF"/>
    <w:rsid w:val="00724FB4"/>
    <w:rsid w:val="00726CA9"/>
    <w:rsid w:val="0072791D"/>
    <w:rsid w:val="00727B45"/>
    <w:rsid w:val="00730836"/>
    <w:rsid w:val="00734E7D"/>
    <w:rsid w:val="0073500B"/>
    <w:rsid w:val="00735AA5"/>
    <w:rsid w:val="00736DB9"/>
    <w:rsid w:val="00740A39"/>
    <w:rsid w:val="00740D13"/>
    <w:rsid w:val="007422A4"/>
    <w:rsid w:val="007448E5"/>
    <w:rsid w:val="007478CC"/>
    <w:rsid w:val="00751C92"/>
    <w:rsid w:val="00751DA3"/>
    <w:rsid w:val="00752752"/>
    <w:rsid w:val="0075757B"/>
    <w:rsid w:val="0076017F"/>
    <w:rsid w:val="00760837"/>
    <w:rsid w:val="0076122F"/>
    <w:rsid w:val="0076543F"/>
    <w:rsid w:val="00767190"/>
    <w:rsid w:val="00771AA7"/>
    <w:rsid w:val="00772B05"/>
    <w:rsid w:val="00772DA6"/>
    <w:rsid w:val="00776DF3"/>
    <w:rsid w:val="00781AD5"/>
    <w:rsid w:val="00782223"/>
    <w:rsid w:val="00783437"/>
    <w:rsid w:val="0078452F"/>
    <w:rsid w:val="007868B4"/>
    <w:rsid w:val="00786D19"/>
    <w:rsid w:val="007927BF"/>
    <w:rsid w:val="0079303B"/>
    <w:rsid w:val="00793A3D"/>
    <w:rsid w:val="00793B58"/>
    <w:rsid w:val="0079430B"/>
    <w:rsid w:val="00795A53"/>
    <w:rsid w:val="00797F4C"/>
    <w:rsid w:val="007A04ED"/>
    <w:rsid w:val="007A0636"/>
    <w:rsid w:val="007A30C9"/>
    <w:rsid w:val="007A33B0"/>
    <w:rsid w:val="007A3523"/>
    <w:rsid w:val="007A4214"/>
    <w:rsid w:val="007A4954"/>
    <w:rsid w:val="007A4E66"/>
    <w:rsid w:val="007A5D17"/>
    <w:rsid w:val="007B029E"/>
    <w:rsid w:val="007B0E7C"/>
    <w:rsid w:val="007B1F23"/>
    <w:rsid w:val="007B2F13"/>
    <w:rsid w:val="007B3973"/>
    <w:rsid w:val="007B4780"/>
    <w:rsid w:val="007B521A"/>
    <w:rsid w:val="007B56A6"/>
    <w:rsid w:val="007B58D1"/>
    <w:rsid w:val="007C0840"/>
    <w:rsid w:val="007C09D1"/>
    <w:rsid w:val="007C12D3"/>
    <w:rsid w:val="007C1723"/>
    <w:rsid w:val="007C2D28"/>
    <w:rsid w:val="007C6805"/>
    <w:rsid w:val="007D130B"/>
    <w:rsid w:val="007D1D96"/>
    <w:rsid w:val="007D3757"/>
    <w:rsid w:val="007D3C05"/>
    <w:rsid w:val="007D4834"/>
    <w:rsid w:val="007D66BF"/>
    <w:rsid w:val="007D6A6B"/>
    <w:rsid w:val="007E043F"/>
    <w:rsid w:val="007E28C0"/>
    <w:rsid w:val="007E2DEC"/>
    <w:rsid w:val="007E3101"/>
    <w:rsid w:val="007E3447"/>
    <w:rsid w:val="007E6A1B"/>
    <w:rsid w:val="007E6AC6"/>
    <w:rsid w:val="007E7C96"/>
    <w:rsid w:val="007F107D"/>
    <w:rsid w:val="007F1B96"/>
    <w:rsid w:val="007F258C"/>
    <w:rsid w:val="007F48AA"/>
    <w:rsid w:val="007F4C5F"/>
    <w:rsid w:val="007F4FAE"/>
    <w:rsid w:val="007F5A71"/>
    <w:rsid w:val="007F5CD0"/>
    <w:rsid w:val="007F6547"/>
    <w:rsid w:val="00800A38"/>
    <w:rsid w:val="0080191E"/>
    <w:rsid w:val="008019E8"/>
    <w:rsid w:val="00801DBC"/>
    <w:rsid w:val="00802072"/>
    <w:rsid w:val="00803AF6"/>
    <w:rsid w:val="00803E95"/>
    <w:rsid w:val="008046BD"/>
    <w:rsid w:val="008057F8"/>
    <w:rsid w:val="008063D3"/>
    <w:rsid w:val="00810D25"/>
    <w:rsid w:val="00811291"/>
    <w:rsid w:val="00812470"/>
    <w:rsid w:val="00814B67"/>
    <w:rsid w:val="008171BC"/>
    <w:rsid w:val="00817CE0"/>
    <w:rsid w:val="00820FEC"/>
    <w:rsid w:val="0082115B"/>
    <w:rsid w:val="00823CA7"/>
    <w:rsid w:val="00827019"/>
    <w:rsid w:val="00827355"/>
    <w:rsid w:val="008334FA"/>
    <w:rsid w:val="00834268"/>
    <w:rsid w:val="00835182"/>
    <w:rsid w:val="00837726"/>
    <w:rsid w:val="00840156"/>
    <w:rsid w:val="00840B78"/>
    <w:rsid w:val="00840F91"/>
    <w:rsid w:val="00845595"/>
    <w:rsid w:val="00845D7B"/>
    <w:rsid w:val="00845DC7"/>
    <w:rsid w:val="00850DC6"/>
    <w:rsid w:val="008518C7"/>
    <w:rsid w:val="00851F35"/>
    <w:rsid w:val="00852F0B"/>
    <w:rsid w:val="008565E5"/>
    <w:rsid w:val="00856D4F"/>
    <w:rsid w:val="0086016C"/>
    <w:rsid w:val="00862129"/>
    <w:rsid w:val="008627D9"/>
    <w:rsid w:val="00862CAD"/>
    <w:rsid w:val="00864494"/>
    <w:rsid w:val="008679D5"/>
    <w:rsid w:val="00870B59"/>
    <w:rsid w:val="008721CD"/>
    <w:rsid w:val="00873330"/>
    <w:rsid w:val="008760D8"/>
    <w:rsid w:val="008765F7"/>
    <w:rsid w:val="00876F74"/>
    <w:rsid w:val="00881FFE"/>
    <w:rsid w:val="00884469"/>
    <w:rsid w:val="0088691B"/>
    <w:rsid w:val="00886C42"/>
    <w:rsid w:val="00887151"/>
    <w:rsid w:val="00887920"/>
    <w:rsid w:val="00887CA6"/>
    <w:rsid w:val="00896A4A"/>
    <w:rsid w:val="008A0B25"/>
    <w:rsid w:val="008A7347"/>
    <w:rsid w:val="008B0CA8"/>
    <w:rsid w:val="008B7089"/>
    <w:rsid w:val="008C0B1D"/>
    <w:rsid w:val="008C0C74"/>
    <w:rsid w:val="008C0D4E"/>
    <w:rsid w:val="008C20AB"/>
    <w:rsid w:val="008C30D7"/>
    <w:rsid w:val="008C4097"/>
    <w:rsid w:val="008C5B5A"/>
    <w:rsid w:val="008D0887"/>
    <w:rsid w:val="008D50D3"/>
    <w:rsid w:val="008D590B"/>
    <w:rsid w:val="008D5C3D"/>
    <w:rsid w:val="008D6B61"/>
    <w:rsid w:val="008D781D"/>
    <w:rsid w:val="008E0746"/>
    <w:rsid w:val="008E1519"/>
    <w:rsid w:val="008E4BF9"/>
    <w:rsid w:val="008E5514"/>
    <w:rsid w:val="008E6BC5"/>
    <w:rsid w:val="008F1A8A"/>
    <w:rsid w:val="008F3131"/>
    <w:rsid w:val="008F5157"/>
    <w:rsid w:val="008F6A14"/>
    <w:rsid w:val="008F792A"/>
    <w:rsid w:val="008F7FC0"/>
    <w:rsid w:val="00904048"/>
    <w:rsid w:val="00906851"/>
    <w:rsid w:val="00906AFA"/>
    <w:rsid w:val="009079BE"/>
    <w:rsid w:val="00912F16"/>
    <w:rsid w:val="0091419D"/>
    <w:rsid w:val="009147D8"/>
    <w:rsid w:val="00915C9C"/>
    <w:rsid w:val="00915F3A"/>
    <w:rsid w:val="0091786B"/>
    <w:rsid w:val="00920D72"/>
    <w:rsid w:val="009210F6"/>
    <w:rsid w:val="00921856"/>
    <w:rsid w:val="0092303C"/>
    <w:rsid w:val="00925B44"/>
    <w:rsid w:val="00931B0D"/>
    <w:rsid w:val="00932BA3"/>
    <w:rsid w:val="00935480"/>
    <w:rsid w:val="00935CD2"/>
    <w:rsid w:val="0093793B"/>
    <w:rsid w:val="00937F3E"/>
    <w:rsid w:val="00942707"/>
    <w:rsid w:val="00943542"/>
    <w:rsid w:val="009449AA"/>
    <w:rsid w:val="00946B04"/>
    <w:rsid w:val="009471C0"/>
    <w:rsid w:val="00947636"/>
    <w:rsid w:val="0095311A"/>
    <w:rsid w:val="009539D3"/>
    <w:rsid w:val="00953D26"/>
    <w:rsid w:val="009540E2"/>
    <w:rsid w:val="00960FE3"/>
    <w:rsid w:val="009611D9"/>
    <w:rsid w:val="009642E7"/>
    <w:rsid w:val="00964661"/>
    <w:rsid w:val="00965C34"/>
    <w:rsid w:val="00966710"/>
    <w:rsid w:val="00972A62"/>
    <w:rsid w:val="00973A29"/>
    <w:rsid w:val="00974106"/>
    <w:rsid w:val="009744FD"/>
    <w:rsid w:val="00974BD8"/>
    <w:rsid w:val="00975820"/>
    <w:rsid w:val="00976801"/>
    <w:rsid w:val="0098034E"/>
    <w:rsid w:val="00980DC7"/>
    <w:rsid w:val="00981457"/>
    <w:rsid w:val="009835EE"/>
    <w:rsid w:val="0098482B"/>
    <w:rsid w:val="009848FC"/>
    <w:rsid w:val="009855BA"/>
    <w:rsid w:val="0099002B"/>
    <w:rsid w:val="00990924"/>
    <w:rsid w:val="00992CF5"/>
    <w:rsid w:val="00993BDA"/>
    <w:rsid w:val="00993EC4"/>
    <w:rsid w:val="00995199"/>
    <w:rsid w:val="00995338"/>
    <w:rsid w:val="009A0D5E"/>
    <w:rsid w:val="009A16AF"/>
    <w:rsid w:val="009A5453"/>
    <w:rsid w:val="009A5F5C"/>
    <w:rsid w:val="009A5FB4"/>
    <w:rsid w:val="009B1B70"/>
    <w:rsid w:val="009B2755"/>
    <w:rsid w:val="009B37FF"/>
    <w:rsid w:val="009B7013"/>
    <w:rsid w:val="009B7116"/>
    <w:rsid w:val="009C04B6"/>
    <w:rsid w:val="009C0831"/>
    <w:rsid w:val="009C0A12"/>
    <w:rsid w:val="009C4765"/>
    <w:rsid w:val="009C568B"/>
    <w:rsid w:val="009C6B86"/>
    <w:rsid w:val="009C6B8A"/>
    <w:rsid w:val="009D31D4"/>
    <w:rsid w:val="009D4264"/>
    <w:rsid w:val="009D449B"/>
    <w:rsid w:val="009D4BA3"/>
    <w:rsid w:val="009D58F1"/>
    <w:rsid w:val="009D6B00"/>
    <w:rsid w:val="009D705A"/>
    <w:rsid w:val="009D7EE1"/>
    <w:rsid w:val="009E08A0"/>
    <w:rsid w:val="009E0C54"/>
    <w:rsid w:val="009E18E2"/>
    <w:rsid w:val="009E1BDB"/>
    <w:rsid w:val="009E40DF"/>
    <w:rsid w:val="009E59BF"/>
    <w:rsid w:val="009E7309"/>
    <w:rsid w:val="009E7487"/>
    <w:rsid w:val="009E7528"/>
    <w:rsid w:val="009F023A"/>
    <w:rsid w:val="009F2697"/>
    <w:rsid w:val="009F4955"/>
    <w:rsid w:val="009F4BF1"/>
    <w:rsid w:val="009F4E8B"/>
    <w:rsid w:val="009F55AF"/>
    <w:rsid w:val="009F5699"/>
    <w:rsid w:val="009F6737"/>
    <w:rsid w:val="00A000E6"/>
    <w:rsid w:val="00A00DAF"/>
    <w:rsid w:val="00A01A83"/>
    <w:rsid w:val="00A025DD"/>
    <w:rsid w:val="00A033FA"/>
    <w:rsid w:val="00A04A66"/>
    <w:rsid w:val="00A06D6E"/>
    <w:rsid w:val="00A07746"/>
    <w:rsid w:val="00A07C70"/>
    <w:rsid w:val="00A108EF"/>
    <w:rsid w:val="00A116B7"/>
    <w:rsid w:val="00A1178A"/>
    <w:rsid w:val="00A11CE2"/>
    <w:rsid w:val="00A12630"/>
    <w:rsid w:val="00A205CE"/>
    <w:rsid w:val="00A22603"/>
    <w:rsid w:val="00A22D7C"/>
    <w:rsid w:val="00A234A2"/>
    <w:rsid w:val="00A31204"/>
    <w:rsid w:val="00A33EE7"/>
    <w:rsid w:val="00A35953"/>
    <w:rsid w:val="00A35B64"/>
    <w:rsid w:val="00A36628"/>
    <w:rsid w:val="00A412C0"/>
    <w:rsid w:val="00A41D65"/>
    <w:rsid w:val="00A41E2A"/>
    <w:rsid w:val="00A427A7"/>
    <w:rsid w:val="00A45896"/>
    <w:rsid w:val="00A463A7"/>
    <w:rsid w:val="00A46BFE"/>
    <w:rsid w:val="00A46E0C"/>
    <w:rsid w:val="00A47F20"/>
    <w:rsid w:val="00A5028D"/>
    <w:rsid w:val="00A52936"/>
    <w:rsid w:val="00A54396"/>
    <w:rsid w:val="00A55458"/>
    <w:rsid w:val="00A571C5"/>
    <w:rsid w:val="00A578F2"/>
    <w:rsid w:val="00A604E3"/>
    <w:rsid w:val="00A60E8C"/>
    <w:rsid w:val="00A6128B"/>
    <w:rsid w:val="00A61EE4"/>
    <w:rsid w:val="00A636CF"/>
    <w:rsid w:val="00A65BFA"/>
    <w:rsid w:val="00A65EBB"/>
    <w:rsid w:val="00A6719D"/>
    <w:rsid w:val="00A7029A"/>
    <w:rsid w:val="00A70DC7"/>
    <w:rsid w:val="00A733B0"/>
    <w:rsid w:val="00A74676"/>
    <w:rsid w:val="00A75B42"/>
    <w:rsid w:val="00A75E5A"/>
    <w:rsid w:val="00A804A0"/>
    <w:rsid w:val="00A845A8"/>
    <w:rsid w:val="00A85854"/>
    <w:rsid w:val="00A87A3A"/>
    <w:rsid w:val="00A87C53"/>
    <w:rsid w:val="00A91742"/>
    <w:rsid w:val="00A91841"/>
    <w:rsid w:val="00A95ED1"/>
    <w:rsid w:val="00A971C4"/>
    <w:rsid w:val="00AA01B1"/>
    <w:rsid w:val="00AA03FD"/>
    <w:rsid w:val="00AA0B9B"/>
    <w:rsid w:val="00AA13A7"/>
    <w:rsid w:val="00AA1D07"/>
    <w:rsid w:val="00AA21C6"/>
    <w:rsid w:val="00AA3A2B"/>
    <w:rsid w:val="00AA489C"/>
    <w:rsid w:val="00AA49AB"/>
    <w:rsid w:val="00AA55EF"/>
    <w:rsid w:val="00AA6FC6"/>
    <w:rsid w:val="00AA7C1F"/>
    <w:rsid w:val="00AA7DA2"/>
    <w:rsid w:val="00AB28E4"/>
    <w:rsid w:val="00AB29C5"/>
    <w:rsid w:val="00AB3380"/>
    <w:rsid w:val="00AB45DB"/>
    <w:rsid w:val="00AB4B41"/>
    <w:rsid w:val="00AB4CE4"/>
    <w:rsid w:val="00AB5E5D"/>
    <w:rsid w:val="00AB6A5C"/>
    <w:rsid w:val="00AC3086"/>
    <w:rsid w:val="00AC3852"/>
    <w:rsid w:val="00AC4C2B"/>
    <w:rsid w:val="00AC6505"/>
    <w:rsid w:val="00AC6A1C"/>
    <w:rsid w:val="00AC6E50"/>
    <w:rsid w:val="00AD196B"/>
    <w:rsid w:val="00AD20E0"/>
    <w:rsid w:val="00AD3D43"/>
    <w:rsid w:val="00AD44DB"/>
    <w:rsid w:val="00AD4794"/>
    <w:rsid w:val="00AD5D66"/>
    <w:rsid w:val="00AD5D75"/>
    <w:rsid w:val="00AD66C6"/>
    <w:rsid w:val="00AD7850"/>
    <w:rsid w:val="00AD7AFD"/>
    <w:rsid w:val="00AE27BB"/>
    <w:rsid w:val="00AE372E"/>
    <w:rsid w:val="00AE3D99"/>
    <w:rsid w:val="00AE5075"/>
    <w:rsid w:val="00AE53CB"/>
    <w:rsid w:val="00AE6069"/>
    <w:rsid w:val="00AE6F5A"/>
    <w:rsid w:val="00AF0C76"/>
    <w:rsid w:val="00AF1EFB"/>
    <w:rsid w:val="00AF43EB"/>
    <w:rsid w:val="00AF6FEB"/>
    <w:rsid w:val="00B02E0A"/>
    <w:rsid w:val="00B06BD1"/>
    <w:rsid w:val="00B06FD2"/>
    <w:rsid w:val="00B10B0F"/>
    <w:rsid w:val="00B10F3D"/>
    <w:rsid w:val="00B14B35"/>
    <w:rsid w:val="00B15807"/>
    <w:rsid w:val="00B1759B"/>
    <w:rsid w:val="00B221AC"/>
    <w:rsid w:val="00B24F4A"/>
    <w:rsid w:val="00B2511D"/>
    <w:rsid w:val="00B25754"/>
    <w:rsid w:val="00B26BB6"/>
    <w:rsid w:val="00B26C9D"/>
    <w:rsid w:val="00B27AFC"/>
    <w:rsid w:val="00B31BD6"/>
    <w:rsid w:val="00B32CAA"/>
    <w:rsid w:val="00B3304D"/>
    <w:rsid w:val="00B34746"/>
    <w:rsid w:val="00B357DE"/>
    <w:rsid w:val="00B37E1A"/>
    <w:rsid w:val="00B4015F"/>
    <w:rsid w:val="00B413E3"/>
    <w:rsid w:val="00B41EE2"/>
    <w:rsid w:val="00B441D8"/>
    <w:rsid w:val="00B46D3D"/>
    <w:rsid w:val="00B47D4D"/>
    <w:rsid w:val="00B5012F"/>
    <w:rsid w:val="00B50405"/>
    <w:rsid w:val="00B5043E"/>
    <w:rsid w:val="00B51142"/>
    <w:rsid w:val="00B527AF"/>
    <w:rsid w:val="00B55136"/>
    <w:rsid w:val="00B60342"/>
    <w:rsid w:val="00B61F30"/>
    <w:rsid w:val="00B63097"/>
    <w:rsid w:val="00B653BA"/>
    <w:rsid w:val="00B6632C"/>
    <w:rsid w:val="00B702ED"/>
    <w:rsid w:val="00B70592"/>
    <w:rsid w:val="00B713A6"/>
    <w:rsid w:val="00B718D8"/>
    <w:rsid w:val="00B72380"/>
    <w:rsid w:val="00B72E0D"/>
    <w:rsid w:val="00B7396A"/>
    <w:rsid w:val="00B74522"/>
    <w:rsid w:val="00B75733"/>
    <w:rsid w:val="00B77B2D"/>
    <w:rsid w:val="00B8070D"/>
    <w:rsid w:val="00B815C9"/>
    <w:rsid w:val="00B851B6"/>
    <w:rsid w:val="00B85B9D"/>
    <w:rsid w:val="00B86240"/>
    <w:rsid w:val="00B862E8"/>
    <w:rsid w:val="00B86A2C"/>
    <w:rsid w:val="00B9169C"/>
    <w:rsid w:val="00B975B7"/>
    <w:rsid w:val="00BA0C8A"/>
    <w:rsid w:val="00BA1712"/>
    <w:rsid w:val="00BA1BC3"/>
    <w:rsid w:val="00BA2159"/>
    <w:rsid w:val="00BA21F1"/>
    <w:rsid w:val="00BA3DCF"/>
    <w:rsid w:val="00BA55D5"/>
    <w:rsid w:val="00BA7E24"/>
    <w:rsid w:val="00BB0584"/>
    <w:rsid w:val="00BB22BD"/>
    <w:rsid w:val="00BB2521"/>
    <w:rsid w:val="00BB2F6E"/>
    <w:rsid w:val="00BB53E1"/>
    <w:rsid w:val="00BB5708"/>
    <w:rsid w:val="00BB719B"/>
    <w:rsid w:val="00BC1D21"/>
    <w:rsid w:val="00BC2D14"/>
    <w:rsid w:val="00BC2E44"/>
    <w:rsid w:val="00BD464C"/>
    <w:rsid w:val="00BD48C3"/>
    <w:rsid w:val="00BD4B40"/>
    <w:rsid w:val="00BD4E26"/>
    <w:rsid w:val="00BD565B"/>
    <w:rsid w:val="00BE3F84"/>
    <w:rsid w:val="00BE4040"/>
    <w:rsid w:val="00BE49FA"/>
    <w:rsid w:val="00BF06CA"/>
    <w:rsid w:val="00BF125B"/>
    <w:rsid w:val="00BF3D74"/>
    <w:rsid w:val="00BF7358"/>
    <w:rsid w:val="00C0407F"/>
    <w:rsid w:val="00C049A2"/>
    <w:rsid w:val="00C0580E"/>
    <w:rsid w:val="00C07B67"/>
    <w:rsid w:val="00C11234"/>
    <w:rsid w:val="00C134F0"/>
    <w:rsid w:val="00C140BA"/>
    <w:rsid w:val="00C14287"/>
    <w:rsid w:val="00C14466"/>
    <w:rsid w:val="00C16DD4"/>
    <w:rsid w:val="00C171E8"/>
    <w:rsid w:val="00C213C9"/>
    <w:rsid w:val="00C21812"/>
    <w:rsid w:val="00C226AD"/>
    <w:rsid w:val="00C23E2E"/>
    <w:rsid w:val="00C23EAE"/>
    <w:rsid w:val="00C243B0"/>
    <w:rsid w:val="00C3100A"/>
    <w:rsid w:val="00C31FE4"/>
    <w:rsid w:val="00C32400"/>
    <w:rsid w:val="00C3383A"/>
    <w:rsid w:val="00C3470F"/>
    <w:rsid w:val="00C35F00"/>
    <w:rsid w:val="00C3756A"/>
    <w:rsid w:val="00C41C05"/>
    <w:rsid w:val="00C4299D"/>
    <w:rsid w:val="00C42F00"/>
    <w:rsid w:val="00C4762C"/>
    <w:rsid w:val="00C51933"/>
    <w:rsid w:val="00C52A09"/>
    <w:rsid w:val="00C5596B"/>
    <w:rsid w:val="00C55A3B"/>
    <w:rsid w:val="00C56834"/>
    <w:rsid w:val="00C56A26"/>
    <w:rsid w:val="00C57CC1"/>
    <w:rsid w:val="00C603F7"/>
    <w:rsid w:val="00C62D0D"/>
    <w:rsid w:val="00C63AA9"/>
    <w:rsid w:val="00C6698F"/>
    <w:rsid w:val="00C67124"/>
    <w:rsid w:val="00C67999"/>
    <w:rsid w:val="00C70194"/>
    <w:rsid w:val="00C70223"/>
    <w:rsid w:val="00C7454B"/>
    <w:rsid w:val="00C75EE2"/>
    <w:rsid w:val="00C76B55"/>
    <w:rsid w:val="00C76B57"/>
    <w:rsid w:val="00C7702B"/>
    <w:rsid w:val="00C80169"/>
    <w:rsid w:val="00C80B46"/>
    <w:rsid w:val="00C849F7"/>
    <w:rsid w:val="00C86348"/>
    <w:rsid w:val="00C875E7"/>
    <w:rsid w:val="00C92492"/>
    <w:rsid w:val="00C92D82"/>
    <w:rsid w:val="00C94A7D"/>
    <w:rsid w:val="00C9513C"/>
    <w:rsid w:val="00C95370"/>
    <w:rsid w:val="00C968B5"/>
    <w:rsid w:val="00C979AA"/>
    <w:rsid w:val="00C97A8D"/>
    <w:rsid w:val="00CA1D40"/>
    <w:rsid w:val="00CA2006"/>
    <w:rsid w:val="00CA2B9C"/>
    <w:rsid w:val="00CA5CD6"/>
    <w:rsid w:val="00CA662F"/>
    <w:rsid w:val="00CA7C83"/>
    <w:rsid w:val="00CB0A8B"/>
    <w:rsid w:val="00CB128B"/>
    <w:rsid w:val="00CB1D47"/>
    <w:rsid w:val="00CB27AD"/>
    <w:rsid w:val="00CB2AFA"/>
    <w:rsid w:val="00CB32D0"/>
    <w:rsid w:val="00CB34B5"/>
    <w:rsid w:val="00CB49BA"/>
    <w:rsid w:val="00CB783B"/>
    <w:rsid w:val="00CC097C"/>
    <w:rsid w:val="00CC369C"/>
    <w:rsid w:val="00CC3A03"/>
    <w:rsid w:val="00CC3EC0"/>
    <w:rsid w:val="00CC4700"/>
    <w:rsid w:val="00CC60E6"/>
    <w:rsid w:val="00CC7555"/>
    <w:rsid w:val="00CC7E6E"/>
    <w:rsid w:val="00CD101B"/>
    <w:rsid w:val="00CD195B"/>
    <w:rsid w:val="00CD2EB3"/>
    <w:rsid w:val="00CD4863"/>
    <w:rsid w:val="00CD4D29"/>
    <w:rsid w:val="00CE085F"/>
    <w:rsid w:val="00CE0E8F"/>
    <w:rsid w:val="00CE3B7D"/>
    <w:rsid w:val="00CE3FEC"/>
    <w:rsid w:val="00CE4E6F"/>
    <w:rsid w:val="00CE5A74"/>
    <w:rsid w:val="00CF20BB"/>
    <w:rsid w:val="00CF2CEE"/>
    <w:rsid w:val="00CF388C"/>
    <w:rsid w:val="00CF4DB0"/>
    <w:rsid w:val="00CF567E"/>
    <w:rsid w:val="00CF685A"/>
    <w:rsid w:val="00D0098F"/>
    <w:rsid w:val="00D00A96"/>
    <w:rsid w:val="00D01A43"/>
    <w:rsid w:val="00D01C0A"/>
    <w:rsid w:val="00D032B8"/>
    <w:rsid w:val="00D036FB"/>
    <w:rsid w:val="00D03C05"/>
    <w:rsid w:val="00D0439F"/>
    <w:rsid w:val="00D077CB"/>
    <w:rsid w:val="00D11539"/>
    <w:rsid w:val="00D11C67"/>
    <w:rsid w:val="00D11D8C"/>
    <w:rsid w:val="00D15442"/>
    <w:rsid w:val="00D158EC"/>
    <w:rsid w:val="00D1642E"/>
    <w:rsid w:val="00D213FD"/>
    <w:rsid w:val="00D227C6"/>
    <w:rsid w:val="00D23149"/>
    <w:rsid w:val="00D2366E"/>
    <w:rsid w:val="00D26CC3"/>
    <w:rsid w:val="00D273B3"/>
    <w:rsid w:val="00D31D4A"/>
    <w:rsid w:val="00D336C9"/>
    <w:rsid w:val="00D33B44"/>
    <w:rsid w:val="00D42C75"/>
    <w:rsid w:val="00D44619"/>
    <w:rsid w:val="00D45937"/>
    <w:rsid w:val="00D45DCD"/>
    <w:rsid w:val="00D47F13"/>
    <w:rsid w:val="00D50CDF"/>
    <w:rsid w:val="00D51410"/>
    <w:rsid w:val="00D51508"/>
    <w:rsid w:val="00D51770"/>
    <w:rsid w:val="00D51E05"/>
    <w:rsid w:val="00D55672"/>
    <w:rsid w:val="00D559A5"/>
    <w:rsid w:val="00D57BC4"/>
    <w:rsid w:val="00D605E2"/>
    <w:rsid w:val="00D60D29"/>
    <w:rsid w:val="00D61CB2"/>
    <w:rsid w:val="00D632C8"/>
    <w:rsid w:val="00D63E1E"/>
    <w:rsid w:val="00D65A9A"/>
    <w:rsid w:val="00D65FE1"/>
    <w:rsid w:val="00D6617C"/>
    <w:rsid w:val="00D71CD0"/>
    <w:rsid w:val="00D731A7"/>
    <w:rsid w:val="00D73526"/>
    <w:rsid w:val="00D73ED2"/>
    <w:rsid w:val="00D754CD"/>
    <w:rsid w:val="00D764AA"/>
    <w:rsid w:val="00D766B6"/>
    <w:rsid w:val="00D76981"/>
    <w:rsid w:val="00D81A06"/>
    <w:rsid w:val="00D836A5"/>
    <w:rsid w:val="00D85E3B"/>
    <w:rsid w:val="00D86F25"/>
    <w:rsid w:val="00D94225"/>
    <w:rsid w:val="00D94C43"/>
    <w:rsid w:val="00D957C4"/>
    <w:rsid w:val="00D972A6"/>
    <w:rsid w:val="00D97C93"/>
    <w:rsid w:val="00DA186A"/>
    <w:rsid w:val="00DA3E56"/>
    <w:rsid w:val="00DA6D6A"/>
    <w:rsid w:val="00DA7292"/>
    <w:rsid w:val="00DB23A6"/>
    <w:rsid w:val="00DB378F"/>
    <w:rsid w:val="00DB3C99"/>
    <w:rsid w:val="00DB448E"/>
    <w:rsid w:val="00DB6424"/>
    <w:rsid w:val="00DC2802"/>
    <w:rsid w:val="00DC2C6B"/>
    <w:rsid w:val="00DC34CC"/>
    <w:rsid w:val="00DD152B"/>
    <w:rsid w:val="00DD1913"/>
    <w:rsid w:val="00DD30A0"/>
    <w:rsid w:val="00DD32F7"/>
    <w:rsid w:val="00DD7056"/>
    <w:rsid w:val="00DD79B2"/>
    <w:rsid w:val="00DD7CF8"/>
    <w:rsid w:val="00DE026F"/>
    <w:rsid w:val="00DE14A1"/>
    <w:rsid w:val="00DE34D8"/>
    <w:rsid w:val="00DE35FF"/>
    <w:rsid w:val="00DE4339"/>
    <w:rsid w:val="00DE59BA"/>
    <w:rsid w:val="00DE6987"/>
    <w:rsid w:val="00DF21C9"/>
    <w:rsid w:val="00DF46AC"/>
    <w:rsid w:val="00E037DE"/>
    <w:rsid w:val="00E04864"/>
    <w:rsid w:val="00E04BE9"/>
    <w:rsid w:val="00E05639"/>
    <w:rsid w:val="00E05B64"/>
    <w:rsid w:val="00E11786"/>
    <w:rsid w:val="00E13523"/>
    <w:rsid w:val="00E15010"/>
    <w:rsid w:val="00E2093F"/>
    <w:rsid w:val="00E2232D"/>
    <w:rsid w:val="00E2240C"/>
    <w:rsid w:val="00E2268E"/>
    <w:rsid w:val="00E23229"/>
    <w:rsid w:val="00E25D67"/>
    <w:rsid w:val="00E25E88"/>
    <w:rsid w:val="00E26BA9"/>
    <w:rsid w:val="00E26F1C"/>
    <w:rsid w:val="00E31999"/>
    <w:rsid w:val="00E326BA"/>
    <w:rsid w:val="00E32F0D"/>
    <w:rsid w:val="00E33552"/>
    <w:rsid w:val="00E33996"/>
    <w:rsid w:val="00E342B2"/>
    <w:rsid w:val="00E34402"/>
    <w:rsid w:val="00E354F4"/>
    <w:rsid w:val="00E375FD"/>
    <w:rsid w:val="00E44C6E"/>
    <w:rsid w:val="00E451C1"/>
    <w:rsid w:val="00E461CD"/>
    <w:rsid w:val="00E506BA"/>
    <w:rsid w:val="00E50CBD"/>
    <w:rsid w:val="00E5182C"/>
    <w:rsid w:val="00E51F2B"/>
    <w:rsid w:val="00E56D6A"/>
    <w:rsid w:val="00E61A5F"/>
    <w:rsid w:val="00E61F86"/>
    <w:rsid w:val="00E62CD9"/>
    <w:rsid w:val="00E62FEE"/>
    <w:rsid w:val="00E6441B"/>
    <w:rsid w:val="00E64F1E"/>
    <w:rsid w:val="00E668B9"/>
    <w:rsid w:val="00E6769C"/>
    <w:rsid w:val="00E706C3"/>
    <w:rsid w:val="00E71491"/>
    <w:rsid w:val="00E72CC3"/>
    <w:rsid w:val="00E730D9"/>
    <w:rsid w:val="00E742FC"/>
    <w:rsid w:val="00E745E1"/>
    <w:rsid w:val="00E75159"/>
    <w:rsid w:val="00E75296"/>
    <w:rsid w:val="00E7552C"/>
    <w:rsid w:val="00E75B64"/>
    <w:rsid w:val="00E76A4D"/>
    <w:rsid w:val="00E76B96"/>
    <w:rsid w:val="00E80AA0"/>
    <w:rsid w:val="00E82092"/>
    <w:rsid w:val="00E83672"/>
    <w:rsid w:val="00E83AA5"/>
    <w:rsid w:val="00E8484F"/>
    <w:rsid w:val="00E85A31"/>
    <w:rsid w:val="00E90ABB"/>
    <w:rsid w:val="00E92476"/>
    <w:rsid w:val="00EA0999"/>
    <w:rsid w:val="00EA1198"/>
    <w:rsid w:val="00EA2377"/>
    <w:rsid w:val="00EA24EA"/>
    <w:rsid w:val="00EA4B50"/>
    <w:rsid w:val="00EA4F5A"/>
    <w:rsid w:val="00EA5519"/>
    <w:rsid w:val="00EA7097"/>
    <w:rsid w:val="00EB1076"/>
    <w:rsid w:val="00EB39CE"/>
    <w:rsid w:val="00EB4772"/>
    <w:rsid w:val="00EB4B75"/>
    <w:rsid w:val="00EB63AF"/>
    <w:rsid w:val="00EB6FB8"/>
    <w:rsid w:val="00EC4FA7"/>
    <w:rsid w:val="00EC5AC6"/>
    <w:rsid w:val="00EC5D5B"/>
    <w:rsid w:val="00EC6FC4"/>
    <w:rsid w:val="00EC7E62"/>
    <w:rsid w:val="00ED0E0B"/>
    <w:rsid w:val="00ED2B14"/>
    <w:rsid w:val="00ED3B92"/>
    <w:rsid w:val="00ED45B1"/>
    <w:rsid w:val="00EE0126"/>
    <w:rsid w:val="00EE13F6"/>
    <w:rsid w:val="00EE3DF4"/>
    <w:rsid w:val="00EE6082"/>
    <w:rsid w:val="00EE7579"/>
    <w:rsid w:val="00EF1A7E"/>
    <w:rsid w:val="00EF59C3"/>
    <w:rsid w:val="00EF6305"/>
    <w:rsid w:val="00EF714A"/>
    <w:rsid w:val="00EF716B"/>
    <w:rsid w:val="00EF7214"/>
    <w:rsid w:val="00F00BE7"/>
    <w:rsid w:val="00F02C6F"/>
    <w:rsid w:val="00F03209"/>
    <w:rsid w:val="00F0471E"/>
    <w:rsid w:val="00F07EAA"/>
    <w:rsid w:val="00F1031D"/>
    <w:rsid w:val="00F1123A"/>
    <w:rsid w:val="00F1141F"/>
    <w:rsid w:val="00F12503"/>
    <w:rsid w:val="00F14112"/>
    <w:rsid w:val="00F14AA2"/>
    <w:rsid w:val="00F15215"/>
    <w:rsid w:val="00F1633C"/>
    <w:rsid w:val="00F166B3"/>
    <w:rsid w:val="00F16A26"/>
    <w:rsid w:val="00F179D6"/>
    <w:rsid w:val="00F202B0"/>
    <w:rsid w:val="00F209D6"/>
    <w:rsid w:val="00F21DA0"/>
    <w:rsid w:val="00F228B8"/>
    <w:rsid w:val="00F24442"/>
    <w:rsid w:val="00F244B9"/>
    <w:rsid w:val="00F25798"/>
    <w:rsid w:val="00F25799"/>
    <w:rsid w:val="00F27C4E"/>
    <w:rsid w:val="00F31AD6"/>
    <w:rsid w:val="00F32EB9"/>
    <w:rsid w:val="00F347FF"/>
    <w:rsid w:val="00F371D9"/>
    <w:rsid w:val="00F3A408"/>
    <w:rsid w:val="00F4056E"/>
    <w:rsid w:val="00F427CA"/>
    <w:rsid w:val="00F44F70"/>
    <w:rsid w:val="00F462C9"/>
    <w:rsid w:val="00F47544"/>
    <w:rsid w:val="00F5112F"/>
    <w:rsid w:val="00F529CF"/>
    <w:rsid w:val="00F52E0B"/>
    <w:rsid w:val="00F53F97"/>
    <w:rsid w:val="00F54468"/>
    <w:rsid w:val="00F547AA"/>
    <w:rsid w:val="00F549AB"/>
    <w:rsid w:val="00F558F4"/>
    <w:rsid w:val="00F566FB"/>
    <w:rsid w:val="00F56D5E"/>
    <w:rsid w:val="00F570E3"/>
    <w:rsid w:val="00F57254"/>
    <w:rsid w:val="00F610A5"/>
    <w:rsid w:val="00F62B55"/>
    <w:rsid w:val="00F631F1"/>
    <w:rsid w:val="00F63AB1"/>
    <w:rsid w:val="00F63D8D"/>
    <w:rsid w:val="00F67B51"/>
    <w:rsid w:val="00F70426"/>
    <w:rsid w:val="00F7569B"/>
    <w:rsid w:val="00F804DD"/>
    <w:rsid w:val="00F80F3B"/>
    <w:rsid w:val="00F8218A"/>
    <w:rsid w:val="00F822D9"/>
    <w:rsid w:val="00F830F1"/>
    <w:rsid w:val="00F8398C"/>
    <w:rsid w:val="00F841A9"/>
    <w:rsid w:val="00F8461C"/>
    <w:rsid w:val="00F86C50"/>
    <w:rsid w:val="00F901A8"/>
    <w:rsid w:val="00F918FE"/>
    <w:rsid w:val="00F94736"/>
    <w:rsid w:val="00F95E06"/>
    <w:rsid w:val="00FA06FB"/>
    <w:rsid w:val="00FA0719"/>
    <w:rsid w:val="00FA0E89"/>
    <w:rsid w:val="00FA0F06"/>
    <w:rsid w:val="00FA1066"/>
    <w:rsid w:val="00FA1A45"/>
    <w:rsid w:val="00FA1C36"/>
    <w:rsid w:val="00FA3046"/>
    <w:rsid w:val="00FA6843"/>
    <w:rsid w:val="00FA765F"/>
    <w:rsid w:val="00FB03CD"/>
    <w:rsid w:val="00FB0D41"/>
    <w:rsid w:val="00FB3F0F"/>
    <w:rsid w:val="00FB4848"/>
    <w:rsid w:val="00FB592F"/>
    <w:rsid w:val="00FC159A"/>
    <w:rsid w:val="00FC23DE"/>
    <w:rsid w:val="00FC3BE7"/>
    <w:rsid w:val="00FC5127"/>
    <w:rsid w:val="00FC72D2"/>
    <w:rsid w:val="00FD0BEE"/>
    <w:rsid w:val="00FD1C47"/>
    <w:rsid w:val="00FD4259"/>
    <w:rsid w:val="00FD5B7F"/>
    <w:rsid w:val="00FD6260"/>
    <w:rsid w:val="00FD62AC"/>
    <w:rsid w:val="00FD633B"/>
    <w:rsid w:val="00FD69F7"/>
    <w:rsid w:val="00FD7C4E"/>
    <w:rsid w:val="00FE269C"/>
    <w:rsid w:val="00FE32D3"/>
    <w:rsid w:val="00FF5115"/>
    <w:rsid w:val="00FF7B6A"/>
    <w:rsid w:val="01247225"/>
    <w:rsid w:val="027DDA23"/>
    <w:rsid w:val="04AA8476"/>
    <w:rsid w:val="04C4AD4A"/>
    <w:rsid w:val="04D206CA"/>
    <w:rsid w:val="088217A2"/>
    <w:rsid w:val="090ECD70"/>
    <w:rsid w:val="0984F00F"/>
    <w:rsid w:val="09D09383"/>
    <w:rsid w:val="0B198F81"/>
    <w:rsid w:val="0BC95FA4"/>
    <w:rsid w:val="0CEB2772"/>
    <w:rsid w:val="0D42E63B"/>
    <w:rsid w:val="0DAD3A83"/>
    <w:rsid w:val="0DB9A104"/>
    <w:rsid w:val="0F9542DA"/>
    <w:rsid w:val="116D5900"/>
    <w:rsid w:val="11A8FB03"/>
    <w:rsid w:val="1235A09B"/>
    <w:rsid w:val="12F2B617"/>
    <w:rsid w:val="14985096"/>
    <w:rsid w:val="14A9E21B"/>
    <w:rsid w:val="154339C3"/>
    <w:rsid w:val="16CAB750"/>
    <w:rsid w:val="1762A9B3"/>
    <w:rsid w:val="17C924C9"/>
    <w:rsid w:val="18232B8E"/>
    <w:rsid w:val="1863C33F"/>
    <w:rsid w:val="18CD584A"/>
    <w:rsid w:val="19CEC393"/>
    <w:rsid w:val="19EC325D"/>
    <w:rsid w:val="1BC7255A"/>
    <w:rsid w:val="2031E309"/>
    <w:rsid w:val="22149842"/>
    <w:rsid w:val="23662C2A"/>
    <w:rsid w:val="23E4104C"/>
    <w:rsid w:val="24022A19"/>
    <w:rsid w:val="2647E749"/>
    <w:rsid w:val="2774448E"/>
    <w:rsid w:val="2A41CFC1"/>
    <w:rsid w:val="2BB83928"/>
    <w:rsid w:val="2CE6DA75"/>
    <w:rsid w:val="3145C014"/>
    <w:rsid w:val="367A3EC3"/>
    <w:rsid w:val="37A0ADB1"/>
    <w:rsid w:val="37FDB7F6"/>
    <w:rsid w:val="39551D3C"/>
    <w:rsid w:val="3A462C5D"/>
    <w:rsid w:val="3B800F3D"/>
    <w:rsid w:val="3BE87E00"/>
    <w:rsid w:val="3C7BB4FD"/>
    <w:rsid w:val="40143FCC"/>
    <w:rsid w:val="4060C34B"/>
    <w:rsid w:val="40683E2D"/>
    <w:rsid w:val="42994E99"/>
    <w:rsid w:val="438965D5"/>
    <w:rsid w:val="483EC383"/>
    <w:rsid w:val="493A2A60"/>
    <w:rsid w:val="49B5257A"/>
    <w:rsid w:val="4AEF3F7B"/>
    <w:rsid w:val="4BE8D8DF"/>
    <w:rsid w:val="4D5D1126"/>
    <w:rsid w:val="4EE14CC1"/>
    <w:rsid w:val="4F26F4B7"/>
    <w:rsid w:val="4F85334B"/>
    <w:rsid w:val="50D1BB51"/>
    <w:rsid w:val="53E789E0"/>
    <w:rsid w:val="551B44FD"/>
    <w:rsid w:val="553D47A6"/>
    <w:rsid w:val="5834D7D4"/>
    <w:rsid w:val="585B3938"/>
    <w:rsid w:val="5922C850"/>
    <w:rsid w:val="5AF92F1E"/>
    <w:rsid w:val="5D5AFFDC"/>
    <w:rsid w:val="5DFE887D"/>
    <w:rsid w:val="5EBC9231"/>
    <w:rsid w:val="5FF4D175"/>
    <w:rsid w:val="6198B5AE"/>
    <w:rsid w:val="61BCDC62"/>
    <w:rsid w:val="62C51339"/>
    <w:rsid w:val="64560567"/>
    <w:rsid w:val="64AAE5F2"/>
    <w:rsid w:val="64B94C2A"/>
    <w:rsid w:val="64FE8B78"/>
    <w:rsid w:val="682ACD6A"/>
    <w:rsid w:val="68670AE4"/>
    <w:rsid w:val="6895CA0F"/>
    <w:rsid w:val="69CAB8F2"/>
    <w:rsid w:val="6C3FEB40"/>
    <w:rsid w:val="6C9272FC"/>
    <w:rsid w:val="6D46AE18"/>
    <w:rsid w:val="6ED08AEC"/>
    <w:rsid w:val="7130706F"/>
    <w:rsid w:val="722E9D6B"/>
    <w:rsid w:val="725AD19F"/>
    <w:rsid w:val="73161B14"/>
    <w:rsid w:val="77FA640D"/>
    <w:rsid w:val="788C6AE5"/>
    <w:rsid w:val="7A01737E"/>
    <w:rsid w:val="7B974758"/>
    <w:rsid w:val="7BC75203"/>
    <w:rsid w:val="7DC2C8F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B62626C"/>
  <w15:docId w15:val="{7F3CB843-D804-D644-A8C7-F04ADC773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6C9"/>
    <w:rPr>
      <w:rFonts w:ascii="Times New Roman" w:hAnsi="Times New Roman" w:cs="Times New Roman"/>
    </w:rPr>
  </w:style>
  <w:style w:type="paragraph" w:styleId="Rubrik1">
    <w:name w:val="heading 1"/>
    <w:basedOn w:val="Normal"/>
    <w:link w:val="Rubrik1Char"/>
    <w:uiPriority w:val="9"/>
    <w:qFormat/>
    <w:rsid w:val="00BC2D14"/>
    <w:pPr>
      <w:keepNext/>
      <w:widowControl w:val="0"/>
      <w:jc w:val="center"/>
      <w:outlineLvl w:val="0"/>
    </w:pPr>
    <w:rPr>
      <w:snapToGrid w:val="0"/>
      <w:sz w:val="36"/>
    </w:rPr>
  </w:style>
  <w:style w:type="paragraph" w:styleId="Rubrik2">
    <w:name w:val="heading 2"/>
    <w:basedOn w:val="Normal"/>
    <w:next w:val="Normal"/>
    <w:link w:val="Rubrik2Char"/>
    <w:uiPriority w:val="9"/>
    <w:unhideWhenUsed/>
    <w:qFormat/>
    <w:rsid w:val="00B401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B4015F"/>
    <w:pPr>
      <w:keepNext/>
      <w:keepLines/>
      <w:spacing w:before="20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unhideWhenUsed/>
    <w:qFormat/>
    <w:rsid w:val="00013EAE"/>
    <w:pPr>
      <w:keepNext/>
      <w:keepLines/>
      <w:spacing w:before="20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unhideWhenUsed/>
    <w:qFormat/>
    <w:rsid w:val="000B7CB0"/>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C2D14"/>
    <w:rPr>
      <w:rFonts w:ascii="Times New Roman" w:eastAsia="Times New Roman" w:hAnsi="Times New Roman" w:cs="Times New Roman"/>
      <w:snapToGrid w:val="0"/>
      <w:sz w:val="36"/>
      <w:szCs w:val="20"/>
    </w:rPr>
  </w:style>
  <w:style w:type="paragraph" w:styleId="Ballongtext">
    <w:name w:val="Balloon Text"/>
    <w:basedOn w:val="Normal"/>
    <w:link w:val="BallongtextChar"/>
    <w:uiPriority w:val="99"/>
    <w:semiHidden/>
    <w:unhideWhenUsed/>
    <w:rsid w:val="00BC2D14"/>
    <w:rPr>
      <w:rFonts w:ascii="Lucida Grande" w:hAnsi="Lucida Grande"/>
      <w:sz w:val="18"/>
      <w:szCs w:val="18"/>
    </w:rPr>
  </w:style>
  <w:style w:type="character" w:customStyle="1" w:styleId="BallongtextChar">
    <w:name w:val="Ballongtext Char"/>
    <w:basedOn w:val="Standardstycketeckensnitt"/>
    <w:link w:val="Ballongtext"/>
    <w:uiPriority w:val="99"/>
    <w:semiHidden/>
    <w:rsid w:val="00BC2D14"/>
    <w:rPr>
      <w:rFonts w:ascii="Lucida Grande" w:eastAsia="Times New Roman" w:hAnsi="Lucida Grande" w:cs="Times New Roman"/>
      <w:sz w:val="18"/>
      <w:szCs w:val="18"/>
    </w:rPr>
  </w:style>
  <w:style w:type="character" w:styleId="Hyperlnk">
    <w:name w:val="Hyperlink"/>
    <w:basedOn w:val="Standardstycketeckensnitt"/>
    <w:uiPriority w:val="99"/>
    <w:rsid w:val="00B357DE"/>
    <w:rPr>
      <w:color w:val="0000FF"/>
      <w:u w:val="single"/>
    </w:rPr>
  </w:style>
  <w:style w:type="paragraph" w:styleId="Liststycke">
    <w:name w:val="List Paragraph"/>
    <w:basedOn w:val="Normal"/>
    <w:uiPriority w:val="34"/>
    <w:qFormat/>
    <w:rsid w:val="00B357DE"/>
    <w:pPr>
      <w:ind w:left="720"/>
      <w:contextualSpacing/>
    </w:pPr>
  </w:style>
  <w:style w:type="table" w:styleId="Tabellrutnt">
    <w:name w:val="Table Grid"/>
    <w:basedOn w:val="Normaltabell"/>
    <w:uiPriority w:val="59"/>
    <w:rsid w:val="00B357DE"/>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Standardstycketeckensnitt"/>
    <w:rsid w:val="00233923"/>
  </w:style>
  <w:style w:type="character" w:customStyle="1" w:styleId="apple-converted-space">
    <w:name w:val="apple-converted-space"/>
    <w:basedOn w:val="Standardstycketeckensnitt"/>
    <w:rsid w:val="00233923"/>
  </w:style>
  <w:style w:type="character" w:customStyle="1" w:styleId="Rubrik2Char">
    <w:name w:val="Rubrik 2 Char"/>
    <w:basedOn w:val="Standardstycketeckensnitt"/>
    <w:link w:val="Rubrik2"/>
    <w:uiPriority w:val="9"/>
    <w:rsid w:val="00B4015F"/>
    <w:rPr>
      <w:rFonts w:asciiTheme="majorHAnsi" w:eastAsiaTheme="majorEastAsia" w:hAnsiTheme="majorHAnsi" w:cstheme="majorBidi"/>
      <w:b/>
      <w:bCs/>
      <w:color w:val="4F81BD" w:themeColor="accent1"/>
      <w:sz w:val="26"/>
      <w:szCs w:val="26"/>
    </w:rPr>
  </w:style>
  <w:style w:type="character" w:customStyle="1" w:styleId="Rubrik3Char">
    <w:name w:val="Rubrik 3 Char"/>
    <w:basedOn w:val="Standardstycketeckensnitt"/>
    <w:link w:val="Rubrik3"/>
    <w:uiPriority w:val="9"/>
    <w:rsid w:val="00B4015F"/>
    <w:rPr>
      <w:rFonts w:asciiTheme="majorHAnsi" w:eastAsiaTheme="majorEastAsia" w:hAnsiTheme="majorHAnsi" w:cstheme="majorBidi"/>
      <w:b/>
      <w:bCs/>
      <w:color w:val="4F81BD" w:themeColor="accent1"/>
      <w:szCs w:val="20"/>
    </w:rPr>
  </w:style>
  <w:style w:type="character" w:styleId="Stark">
    <w:name w:val="Strong"/>
    <w:basedOn w:val="Standardstycketeckensnitt"/>
    <w:uiPriority w:val="22"/>
    <w:qFormat/>
    <w:rsid w:val="00B4015F"/>
    <w:rPr>
      <w:b/>
      <w:bCs/>
    </w:rPr>
  </w:style>
  <w:style w:type="paragraph" w:styleId="Fotnotstext">
    <w:name w:val="footnote text"/>
    <w:basedOn w:val="Normal"/>
    <w:link w:val="FotnotstextChar"/>
    <w:semiHidden/>
    <w:rsid w:val="00B4015F"/>
    <w:pPr>
      <w:spacing w:line="220" w:lineRule="exact"/>
      <w:jc w:val="both"/>
    </w:pPr>
    <w:rPr>
      <w:rFonts w:ascii="Sabon" w:hAnsi="Sabon"/>
      <w:noProof/>
      <w:sz w:val="18"/>
      <w:lang w:val="en-US"/>
    </w:rPr>
  </w:style>
  <w:style w:type="character" w:customStyle="1" w:styleId="FotnotstextChar">
    <w:name w:val="Fotnotstext Char"/>
    <w:basedOn w:val="Standardstycketeckensnitt"/>
    <w:link w:val="Fotnotstext"/>
    <w:semiHidden/>
    <w:rsid w:val="00B4015F"/>
    <w:rPr>
      <w:rFonts w:ascii="Sabon" w:eastAsia="Times New Roman" w:hAnsi="Sabon" w:cs="Times New Roman"/>
      <w:noProof/>
      <w:sz w:val="18"/>
      <w:szCs w:val="20"/>
      <w:lang w:val="en-US"/>
    </w:rPr>
  </w:style>
  <w:style w:type="character" w:styleId="Fotnotsreferens">
    <w:name w:val="footnote reference"/>
    <w:semiHidden/>
    <w:rsid w:val="00B4015F"/>
    <w:rPr>
      <w:vertAlign w:val="superscript"/>
    </w:rPr>
  </w:style>
  <w:style w:type="character" w:styleId="Kommentarsreferens">
    <w:name w:val="annotation reference"/>
    <w:basedOn w:val="Standardstycketeckensnitt"/>
    <w:uiPriority w:val="99"/>
    <w:semiHidden/>
    <w:unhideWhenUsed/>
    <w:rsid w:val="00B4015F"/>
    <w:rPr>
      <w:sz w:val="16"/>
      <w:szCs w:val="16"/>
    </w:rPr>
  </w:style>
  <w:style w:type="paragraph" w:styleId="Kommentarer">
    <w:name w:val="annotation text"/>
    <w:basedOn w:val="Normal"/>
    <w:link w:val="KommentarerChar"/>
    <w:uiPriority w:val="99"/>
    <w:semiHidden/>
    <w:unhideWhenUsed/>
    <w:rsid w:val="00B4015F"/>
    <w:rPr>
      <w:sz w:val="20"/>
    </w:rPr>
  </w:style>
  <w:style w:type="character" w:customStyle="1" w:styleId="KommentarerChar">
    <w:name w:val="Kommentarer Char"/>
    <w:basedOn w:val="Standardstycketeckensnitt"/>
    <w:link w:val="Kommentarer"/>
    <w:uiPriority w:val="99"/>
    <w:semiHidden/>
    <w:rsid w:val="00B4015F"/>
    <w:rPr>
      <w:rFonts w:ascii="Times New Roman" w:eastAsia="Times New Roman" w:hAnsi="Times New Roman" w:cs="Times New Roman"/>
      <w:sz w:val="20"/>
      <w:szCs w:val="20"/>
    </w:rPr>
  </w:style>
  <w:style w:type="paragraph" w:styleId="Kommentarsmne">
    <w:name w:val="annotation subject"/>
    <w:basedOn w:val="Kommentarer"/>
    <w:next w:val="Kommentarer"/>
    <w:link w:val="KommentarsmneChar"/>
    <w:uiPriority w:val="99"/>
    <w:semiHidden/>
    <w:unhideWhenUsed/>
    <w:rsid w:val="00B4015F"/>
    <w:rPr>
      <w:b/>
      <w:bCs/>
    </w:rPr>
  </w:style>
  <w:style w:type="character" w:customStyle="1" w:styleId="KommentarsmneChar">
    <w:name w:val="Kommentarsämne Char"/>
    <w:basedOn w:val="KommentarerChar"/>
    <w:link w:val="Kommentarsmne"/>
    <w:uiPriority w:val="99"/>
    <w:semiHidden/>
    <w:rsid w:val="00B4015F"/>
    <w:rPr>
      <w:rFonts w:ascii="Times New Roman" w:eastAsia="Times New Roman" w:hAnsi="Times New Roman" w:cs="Times New Roman"/>
      <w:b/>
      <w:bCs/>
      <w:sz w:val="20"/>
      <w:szCs w:val="20"/>
    </w:rPr>
  </w:style>
  <w:style w:type="paragraph" w:styleId="Brdtext2">
    <w:name w:val="Body Text 2"/>
    <w:basedOn w:val="Normal"/>
    <w:link w:val="Brdtext2Char"/>
    <w:rsid w:val="005B5DA2"/>
    <w:pPr>
      <w:spacing w:line="360" w:lineRule="auto"/>
      <w:jc w:val="both"/>
    </w:pPr>
  </w:style>
  <w:style w:type="character" w:customStyle="1" w:styleId="Brdtext2Char">
    <w:name w:val="Brödtext 2 Char"/>
    <w:basedOn w:val="Standardstycketeckensnitt"/>
    <w:link w:val="Brdtext2"/>
    <w:rsid w:val="005B5DA2"/>
    <w:rPr>
      <w:rFonts w:ascii="Times New Roman" w:eastAsia="Times New Roman" w:hAnsi="Times New Roman" w:cs="Times New Roman"/>
      <w:szCs w:val="20"/>
    </w:rPr>
  </w:style>
  <w:style w:type="paragraph" w:styleId="Sidhuvud">
    <w:name w:val="header"/>
    <w:basedOn w:val="Normal"/>
    <w:link w:val="SidhuvudChar"/>
    <w:semiHidden/>
    <w:rsid w:val="000C4FBA"/>
    <w:pPr>
      <w:tabs>
        <w:tab w:val="center" w:pos="4536"/>
        <w:tab w:val="right" w:pos="9072"/>
      </w:tabs>
    </w:pPr>
    <w:rPr>
      <w:noProof/>
    </w:rPr>
  </w:style>
  <w:style w:type="character" w:customStyle="1" w:styleId="SidhuvudChar">
    <w:name w:val="Sidhuvud Char"/>
    <w:basedOn w:val="Standardstycketeckensnitt"/>
    <w:link w:val="Sidhuvud"/>
    <w:semiHidden/>
    <w:rsid w:val="000C4FBA"/>
    <w:rPr>
      <w:rFonts w:ascii="Times New Roman" w:eastAsia="Times New Roman" w:hAnsi="Times New Roman" w:cs="Times New Roman"/>
      <w:noProof/>
    </w:rPr>
  </w:style>
  <w:style w:type="paragraph" w:styleId="Sidfot">
    <w:name w:val="footer"/>
    <w:basedOn w:val="Normal"/>
    <w:link w:val="SidfotChar"/>
    <w:uiPriority w:val="99"/>
    <w:unhideWhenUsed/>
    <w:rsid w:val="00F14AA2"/>
    <w:pPr>
      <w:tabs>
        <w:tab w:val="center" w:pos="4536"/>
        <w:tab w:val="right" w:pos="9072"/>
      </w:tabs>
    </w:pPr>
  </w:style>
  <w:style w:type="character" w:customStyle="1" w:styleId="SidfotChar">
    <w:name w:val="Sidfot Char"/>
    <w:basedOn w:val="Standardstycketeckensnitt"/>
    <w:link w:val="Sidfot"/>
    <w:uiPriority w:val="99"/>
    <w:rsid w:val="00F14AA2"/>
    <w:rPr>
      <w:rFonts w:ascii="Times New Roman" w:eastAsia="Times New Roman" w:hAnsi="Times New Roman" w:cs="Times New Roman"/>
      <w:szCs w:val="20"/>
    </w:rPr>
  </w:style>
  <w:style w:type="character" w:styleId="Sidnummer">
    <w:name w:val="page number"/>
    <w:basedOn w:val="Standardstycketeckensnitt"/>
    <w:uiPriority w:val="99"/>
    <w:semiHidden/>
    <w:unhideWhenUsed/>
    <w:rsid w:val="00F14AA2"/>
  </w:style>
  <w:style w:type="character" w:styleId="AnvndHyperlnk">
    <w:name w:val="FollowedHyperlink"/>
    <w:basedOn w:val="Standardstycketeckensnitt"/>
    <w:uiPriority w:val="99"/>
    <w:semiHidden/>
    <w:unhideWhenUsed/>
    <w:rsid w:val="00F12503"/>
    <w:rPr>
      <w:color w:val="800080" w:themeColor="followedHyperlink"/>
      <w:u w:val="single"/>
    </w:rPr>
  </w:style>
  <w:style w:type="paragraph" w:styleId="Ingetavstnd">
    <w:name w:val="No Spacing"/>
    <w:uiPriority w:val="1"/>
    <w:qFormat/>
    <w:rsid w:val="00EE6082"/>
    <w:rPr>
      <w:rFonts w:ascii="Times New Roman" w:eastAsia="Times New Roman" w:hAnsi="Times New Roman" w:cs="Times New Roman"/>
      <w:szCs w:val="20"/>
    </w:rPr>
  </w:style>
  <w:style w:type="paragraph" w:styleId="Underrubrik">
    <w:name w:val="Subtitle"/>
    <w:basedOn w:val="Normal"/>
    <w:next w:val="Normal"/>
    <w:link w:val="UnderrubrikChar"/>
    <w:uiPriority w:val="11"/>
    <w:qFormat/>
    <w:rsid w:val="00EE6082"/>
    <w:pPr>
      <w:numPr>
        <w:ilvl w:val="1"/>
      </w:numPr>
    </w:pPr>
    <w:rPr>
      <w:rFonts w:asciiTheme="majorHAnsi" w:eastAsiaTheme="majorEastAsia" w:hAnsiTheme="majorHAnsi" w:cstheme="majorBidi"/>
      <w:i/>
      <w:iCs/>
      <w:color w:val="4F81BD" w:themeColor="accent1"/>
      <w:spacing w:val="15"/>
    </w:rPr>
  </w:style>
  <w:style w:type="character" w:customStyle="1" w:styleId="UnderrubrikChar">
    <w:name w:val="Underrubrik Char"/>
    <w:basedOn w:val="Standardstycketeckensnitt"/>
    <w:link w:val="Underrubrik"/>
    <w:uiPriority w:val="11"/>
    <w:rsid w:val="00EE6082"/>
    <w:rPr>
      <w:rFonts w:asciiTheme="majorHAnsi" w:eastAsiaTheme="majorEastAsia" w:hAnsiTheme="majorHAnsi" w:cstheme="majorBidi"/>
      <w:i/>
      <w:iCs/>
      <w:color w:val="4F81BD" w:themeColor="accent1"/>
      <w:spacing w:val="15"/>
    </w:rPr>
  </w:style>
  <w:style w:type="paragraph" w:styleId="Brdtext">
    <w:name w:val="Body Text"/>
    <w:basedOn w:val="Normal"/>
    <w:link w:val="BrdtextChar"/>
    <w:uiPriority w:val="99"/>
    <w:unhideWhenUsed/>
    <w:rsid w:val="00EA4B50"/>
    <w:pPr>
      <w:spacing w:after="120"/>
    </w:pPr>
  </w:style>
  <w:style w:type="character" w:customStyle="1" w:styleId="BrdtextChar">
    <w:name w:val="Brödtext Char"/>
    <w:basedOn w:val="Standardstycketeckensnitt"/>
    <w:link w:val="Brdtext"/>
    <w:uiPriority w:val="99"/>
    <w:rsid w:val="00EA4B50"/>
    <w:rPr>
      <w:rFonts w:ascii="Times New Roman" w:eastAsia="Times New Roman" w:hAnsi="Times New Roman" w:cs="Times New Roman"/>
      <w:szCs w:val="20"/>
    </w:rPr>
  </w:style>
  <w:style w:type="character" w:customStyle="1" w:styleId="bwfvstrong1">
    <w:name w:val="bwfvstrong1"/>
    <w:rsid w:val="007F5CD0"/>
    <w:rPr>
      <w:b/>
      <w:bCs/>
    </w:rPr>
  </w:style>
  <w:style w:type="character" w:customStyle="1" w:styleId="Rubrik4Char">
    <w:name w:val="Rubrik 4 Char"/>
    <w:basedOn w:val="Standardstycketeckensnitt"/>
    <w:link w:val="Rubrik4"/>
    <w:uiPriority w:val="9"/>
    <w:rsid w:val="00013EAE"/>
    <w:rPr>
      <w:rFonts w:asciiTheme="majorHAnsi" w:eastAsiaTheme="majorEastAsia" w:hAnsiTheme="majorHAnsi" w:cstheme="majorBidi"/>
      <w:b/>
      <w:bCs/>
      <w:i/>
      <w:iCs/>
      <w:color w:val="4F81BD" w:themeColor="accent1"/>
      <w:szCs w:val="20"/>
    </w:rPr>
  </w:style>
  <w:style w:type="character" w:customStyle="1" w:styleId="Rubrik5Char">
    <w:name w:val="Rubrik 5 Char"/>
    <w:basedOn w:val="Standardstycketeckensnitt"/>
    <w:link w:val="Rubrik5"/>
    <w:uiPriority w:val="9"/>
    <w:rsid w:val="000B7CB0"/>
    <w:rPr>
      <w:rFonts w:asciiTheme="majorHAnsi" w:eastAsiaTheme="majorEastAsia" w:hAnsiTheme="majorHAnsi" w:cstheme="majorBidi"/>
      <w:color w:val="243F60" w:themeColor="accent1" w:themeShade="7F"/>
      <w:szCs w:val="20"/>
    </w:rPr>
  </w:style>
  <w:style w:type="paragraph" w:customStyle="1" w:styleId="paragraph">
    <w:name w:val="paragraph"/>
    <w:basedOn w:val="Normal"/>
    <w:rsid w:val="00574201"/>
    <w:pPr>
      <w:spacing w:before="100" w:beforeAutospacing="1" w:after="100" w:afterAutospacing="1"/>
    </w:pPr>
  </w:style>
  <w:style w:type="character" w:customStyle="1" w:styleId="normaltextrun">
    <w:name w:val="normaltextrun"/>
    <w:basedOn w:val="Standardstycketeckensnitt"/>
    <w:rsid w:val="00574201"/>
  </w:style>
  <w:style w:type="character" w:customStyle="1" w:styleId="eop">
    <w:name w:val="eop"/>
    <w:basedOn w:val="Standardstycketeckensnitt"/>
    <w:rsid w:val="00574201"/>
  </w:style>
  <w:style w:type="character" w:customStyle="1" w:styleId="spellingerror">
    <w:name w:val="spellingerror"/>
    <w:basedOn w:val="Standardstycketeckensnitt"/>
    <w:rsid w:val="00574201"/>
  </w:style>
  <w:style w:type="paragraph" w:styleId="Normalwebb">
    <w:name w:val="Normal (Web)"/>
    <w:basedOn w:val="Normal"/>
    <w:uiPriority w:val="99"/>
    <w:semiHidden/>
    <w:unhideWhenUsed/>
    <w:rsid w:val="00DE6987"/>
    <w:pPr>
      <w:spacing w:before="100" w:beforeAutospacing="1" w:after="100" w:afterAutospacing="1"/>
    </w:pPr>
  </w:style>
  <w:style w:type="character" w:customStyle="1" w:styleId="nozoom">
    <w:name w:val="nozoom"/>
    <w:basedOn w:val="Standardstycketeckensnitt"/>
    <w:rsid w:val="00D336C9"/>
  </w:style>
  <w:style w:type="character" w:customStyle="1" w:styleId="Olstomnmnande1">
    <w:name w:val="Olöst omnämnande1"/>
    <w:basedOn w:val="Standardstycketeckensnitt"/>
    <w:uiPriority w:val="99"/>
    <w:rsid w:val="003F6441"/>
    <w:rPr>
      <w:color w:val="605E5C"/>
      <w:shd w:val="clear" w:color="auto" w:fill="E1DFDD"/>
    </w:rPr>
  </w:style>
  <w:style w:type="character" w:styleId="Olstomnmnande">
    <w:name w:val="Unresolved Mention"/>
    <w:basedOn w:val="Standardstycketeckensnitt"/>
    <w:uiPriority w:val="99"/>
    <w:semiHidden/>
    <w:unhideWhenUsed/>
    <w:rsid w:val="00682CD7"/>
    <w:rPr>
      <w:color w:val="605E5C"/>
      <w:shd w:val="clear" w:color="auto" w:fill="E1DFDD"/>
    </w:rPr>
  </w:style>
  <w:style w:type="paragraph" w:styleId="Innehllsfrteckningsrubrik">
    <w:name w:val="TOC Heading"/>
    <w:basedOn w:val="Rubrik1"/>
    <w:next w:val="Normal"/>
    <w:uiPriority w:val="39"/>
    <w:unhideWhenUsed/>
    <w:qFormat/>
    <w:rsid w:val="00BA55D5"/>
    <w:pPr>
      <w:keepLines/>
      <w:widowControl/>
      <w:spacing w:before="240" w:line="259" w:lineRule="auto"/>
      <w:jc w:val="left"/>
      <w:outlineLvl w:val="9"/>
    </w:pPr>
    <w:rPr>
      <w:rFonts w:asciiTheme="majorHAnsi" w:eastAsiaTheme="majorEastAsia" w:hAnsiTheme="majorHAnsi" w:cstheme="majorBidi"/>
      <w:snapToGrid/>
      <w:color w:val="365F91" w:themeColor="accent1" w:themeShade="BF"/>
      <w:sz w:val="32"/>
      <w:szCs w:val="32"/>
    </w:rPr>
  </w:style>
  <w:style w:type="paragraph" w:styleId="Innehll1">
    <w:name w:val="toc 1"/>
    <w:basedOn w:val="Normal"/>
    <w:next w:val="Normal"/>
    <w:autoRedefine/>
    <w:uiPriority w:val="39"/>
    <w:unhideWhenUsed/>
    <w:rsid w:val="00BA55D5"/>
    <w:pPr>
      <w:spacing w:after="100"/>
    </w:pPr>
  </w:style>
  <w:style w:type="paragraph" w:styleId="Innehll2">
    <w:name w:val="toc 2"/>
    <w:basedOn w:val="Normal"/>
    <w:next w:val="Normal"/>
    <w:autoRedefine/>
    <w:uiPriority w:val="39"/>
    <w:unhideWhenUsed/>
    <w:rsid w:val="00BA55D5"/>
    <w:pPr>
      <w:spacing w:after="100"/>
      <w:ind w:left="240"/>
    </w:pPr>
  </w:style>
  <w:style w:type="paragraph" w:styleId="Innehll3">
    <w:name w:val="toc 3"/>
    <w:basedOn w:val="Normal"/>
    <w:next w:val="Normal"/>
    <w:autoRedefine/>
    <w:uiPriority w:val="39"/>
    <w:unhideWhenUsed/>
    <w:rsid w:val="00BA55D5"/>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926017">
      <w:bodyDiv w:val="1"/>
      <w:marLeft w:val="0"/>
      <w:marRight w:val="0"/>
      <w:marTop w:val="0"/>
      <w:marBottom w:val="0"/>
      <w:divBdr>
        <w:top w:val="none" w:sz="0" w:space="0" w:color="auto"/>
        <w:left w:val="none" w:sz="0" w:space="0" w:color="auto"/>
        <w:bottom w:val="none" w:sz="0" w:space="0" w:color="auto"/>
        <w:right w:val="none" w:sz="0" w:space="0" w:color="auto"/>
      </w:divBdr>
    </w:div>
    <w:div w:id="453408019">
      <w:bodyDiv w:val="1"/>
      <w:marLeft w:val="0"/>
      <w:marRight w:val="0"/>
      <w:marTop w:val="0"/>
      <w:marBottom w:val="0"/>
      <w:divBdr>
        <w:top w:val="none" w:sz="0" w:space="0" w:color="auto"/>
        <w:left w:val="none" w:sz="0" w:space="0" w:color="auto"/>
        <w:bottom w:val="none" w:sz="0" w:space="0" w:color="auto"/>
        <w:right w:val="none" w:sz="0" w:space="0" w:color="auto"/>
      </w:divBdr>
    </w:div>
    <w:div w:id="904296511">
      <w:bodyDiv w:val="1"/>
      <w:marLeft w:val="0"/>
      <w:marRight w:val="0"/>
      <w:marTop w:val="0"/>
      <w:marBottom w:val="0"/>
      <w:divBdr>
        <w:top w:val="none" w:sz="0" w:space="0" w:color="auto"/>
        <w:left w:val="none" w:sz="0" w:space="0" w:color="auto"/>
        <w:bottom w:val="none" w:sz="0" w:space="0" w:color="auto"/>
        <w:right w:val="none" w:sz="0" w:space="0" w:color="auto"/>
      </w:divBdr>
    </w:div>
    <w:div w:id="942227445">
      <w:bodyDiv w:val="1"/>
      <w:marLeft w:val="0"/>
      <w:marRight w:val="0"/>
      <w:marTop w:val="0"/>
      <w:marBottom w:val="0"/>
      <w:divBdr>
        <w:top w:val="none" w:sz="0" w:space="0" w:color="auto"/>
        <w:left w:val="none" w:sz="0" w:space="0" w:color="auto"/>
        <w:bottom w:val="none" w:sz="0" w:space="0" w:color="auto"/>
        <w:right w:val="none" w:sz="0" w:space="0" w:color="auto"/>
      </w:divBdr>
      <w:divsChild>
        <w:div w:id="1326667797">
          <w:marLeft w:val="0"/>
          <w:marRight w:val="0"/>
          <w:marTop w:val="0"/>
          <w:marBottom w:val="0"/>
          <w:divBdr>
            <w:top w:val="none" w:sz="0" w:space="0" w:color="auto"/>
            <w:left w:val="none" w:sz="0" w:space="0" w:color="auto"/>
            <w:bottom w:val="none" w:sz="0" w:space="0" w:color="auto"/>
            <w:right w:val="none" w:sz="0" w:space="0" w:color="auto"/>
          </w:divBdr>
        </w:div>
      </w:divsChild>
    </w:div>
    <w:div w:id="1285117201">
      <w:bodyDiv w:val="1"/>
      <w:marLeft w:val="0"/>
      <w:marRight w:val="0"/>
      <w:marTop w:val="0"/>
      <w:marBottom w:val="0"/>
      <w:divBdr>
        <w:top w:val="none" w:sz="0" w:space="0" w:color="auto"/>
        <w:left w:val="none" w:sz="0" w:space="0" w:color="auto"/>
        <w:bottom w:val="none" w:sz="0" w:space="0" w:color="auto"/>
        <w:right w:val="none" w:sz="0" w:space="0" w:color="auto"/>
      </w:divBdr>
    </w:div>
    <w:div w:id="1562206920">
      <w:bodyDiv w:val="1"/>
      <w:marLeft w:val="0"/>
      <w:marRight w:val="0"/>
      <w:marTop w:val="0"/>
      <w:marBottom w:val="0"/>
      <w:divBdr>
        <w:top w:val="none" w:sz="0" w:space="0" w:color="auto"/>
        <w:left w:val="none" w:sz="0" w:space="0" w:color="auto"/>
        <w:bottom w:val="none" w:sz="0" w:space="0" w:color="auto"/>
        <w:right w:val="none" w:sz="0" w:space="0" w:color="auto"/>
      </w:divBdr>
    </w:div>
    <w:div w:id="1638300545">
      <w:bodyDiv w:val="1"/>
      <w:marLeft w:val="0"/>
      <w:marRight w:val="0"/>
      <w:marTop w:val="0"/>
      <w:marBottom w:val="0"/>
      <w:divBdr>
        <w:top w:val="none" w:sz="0" w:space="0" w:color="auto"/>
        <w:left w:val="none" w:sz="0" w:space="0" w:color="auto"/>
        <w:bottom w:val="none" w:sz="0" w:space="0" w:color="auto"/>
        <w:right w:val="none" w:sz="0" w:space="0" w:color="auto"/>
      </w:divBdr>
    </w:div>
    <w:div w:id="1776486364">
      <w:bodyDiv w:val="1"/>
      <w:marLeft w:val="0"/>
      <w:marRight w:val="0"/>
      <w:marTop w:val="0"/>
      <w:marBottom w:val="0"/>
      <w:divBdr>
        <w:top w:val="none" w:sz="0" w:space="0" w:color="auto"/>
        <w:left w:val="none" w:sz="0" w:space="0" w:color="auto"/>
        <w:bottom w:val="none" w:sz="0" w:space="0" w:color="auto"/>
        <w:right w:val="none" w:sz="0" w:space="0" w:color="auto"/>
      </w:divBdr>
    </w:div>
    <w:div w:id="1911113383">
      <w:bodyDiv w:val="1"/>
      <w:marLeft w:val="0"/>
      <w:marRight w:val="0"/>
      <w:marTop w:val="0"/>
      <w:marBottom w:val="0"/>
      <w:divBdr>
        <w:top w:val="none" w:sz="0" w:space="0" w:color="auto"/>
        <w:left w:val="none" w:sz="0" w:space="0" w:color="auto"/>
        <w:bottom w:val="none" w:sz="0" w:space="0" w:color="auto"/>
        <w:right w:val="none" w:sz="0" w:space="0" w:color="auto"/>
      </w:divBdr>
    </w:div>
    <w:div w:id="1937130672">
      <w:bodyDiv w:val="1"/>
      <w:marLeft w:val="0"/>
      <w:marRight w:val="0"/>
      <w:marTop w:val="0"/>
      <w:marBottom w:val="0"/>
      <w:divBdr>
        <w:top w:val="none" w:sz="0" w:space="0" w:color="auto"/>
        <w:left w:val="none" w:sz="0" w:space="0" w:color="auto"/>
        <w:bottom w:val="none" w:sz="0" w:space="0" w:color="auto"/>
        <w:right w:val="none" w:sz="0" w:space="0" w:color="auto"/>
      </w:divBdr>
    </w:div>
    <w:div w:id="1977173793">
      <w:bodyDiv w:val="1"/>
      <w:marLeft w:val="0"/>
      <w:marRight w:val="0"/>
      <w:marTop w:val="0"/>
      <w:marBottom w:val="0"/>
      <w:divBdr>
        <w:top w:val="none" w:sz="0" w:space="0" w:color="auto"/>
        <w:left w:val="none" w:sz="0" w:space="0" w:color="auto"/>
        <w:bottom w:val="none" w:sz="0" w:space="0" w:color="auto"/>
        <w:right w:val="none" w:sz="0" w:space="0" w:color="auto"/>
      </w:divBdr>
      <w:divsChild>
        <w:div w:id="824247099">
          <w:marLeft w:val="0"/>
          <w:marRight w:val="0"/>
          <w:marTop w:val="0"/>
          <w:marBottom w:val="0"/>
          <w:divBdr>
            <w:top w:val="none" w:sz="0" w:space="0" w:color="auto"/>
            <w:left w:val="none" w:sz="0" w:space="0" w:color="auto"/>
            <w:bottom w:val="none" w:sz="0" w:space="0" w:color="auto"/>
            <w:right w:val="none" w:sz="0" w:space="0" w:color="auto"/>
          </w:divBdr>
        </w:div>
        <w:div w:id="1005595426">
          <w:marLeft w:val="0"/>
          <w:marRight w:val="0"/>
          <w:marTop w:val="0"/>
          <w:marBottom w:val="0"/>
          <w:divBdr>
            <w:top w:val="none" w:sz="0" w:space="0" w:color="auto"/>
            <w:left w:val="none" w:sz="0" w:space="0" w:color="auto"/>
            <w:bottom w:val="none" w:sz="0" w:space="0" w:color="auto"/>
            <w:right w:val="none" w:sz="0" w:space="0" w:color="auto"/>
          </w:divBdr>
        </w:div>
        <w:div w:id="1153334998">
          <w:marLeft w:val="0"/>
          <w:marRight w:val="0"/>
          <w:marTop w:val="0"/>
          <w:marBottom w:val="0"/>
          <w:divBdr>
            <w:top w:val="none" w:sz="0" w:space="0" w:color="auto"/>
            <w:left w:val="none" w:sz="0" w:space="0" w:color="auto"/>
            <w:bottom w:val="none" w:sz="0" w:space="0" w:color="auto"/>
            <w:right w:val="none" w:sz="0" w:space="0" w:color="auto"/>
          </w:divBdr>
        </w:div>
        <w:div w:id="2114202541">
          <w:marLeft w:val="0"/>
          <w:marRight w:val="0"/>
          <w:marTop w:val="0"/>
          <w:marBottom w:val="0"/>
          <w:divBdr>
            <w:top w:val="none" w:sz="0" w:space="0" w:color="auto"/>
            <w:left w:val="none" w:sz="0" w:space="0" w:color="auto"/>
            <w:bottom w:val="none" w:sz="0" w:space="0" w:color="auto"/>
            <w:right w:val="none" w:sz="0" w:space="0" w:color="auto"/>
          </w:divBdr>
        </w:div>
      </w:divsChild>
    </w:div>
    <w:div w:id="2014331717">
      <w:bodyDiv w:val="1"/>
      <w:marLeft w:val="0"/>
      <w:marRight w:val="0"/>
      <w:marTop w:val="0"/>
      <w:marBottom w:val="0"/>
      <w:divBdr>
        <w:top w:val="none" w:sz="0" w:space="0" w:color="auto"/>
        <w:left w:val="none" w:sz="0" w:space="0" w:color="auto"/>
        <w:bottom w:val="none" w:sz="0" w:space="0" w:color="auto"/>
        <w:right w:val="none" w:sz="0" w:space="0" w:color="auto"/>
      </w:divBdr>
    </w:div>
    <w:div w:id="2015379196">
      <w:bodyDiv w:val="1"/>
      <w:marLeft w:val="0"/>
      <w:marRight w:val="0"/>
      <w:marTop w:val="0"/>
      <w:marBottom w:val="0"/>
      <w:divBdr>
        <w:top w:val="none" w:sz="0" w:space="0" w:color="auto"/>
        <w:left w:val="none" w:sz="0" w:space="0" w:color="auto"/>
        <w:bottom w:val="none" w:sz="0" w:space="0" w:color="auto"/>
        <w:right w:val="none" w:sz="0" w:space="0" w:color="auto"/>
      </w:divBdr>
    </w:div>
    <w:div w:id="2079938205">
      <w:bodyDiv w:val="1"/>
      <w:marLeft w:val="0"/>
      <w:marRight w:val="0"/>
      <w:marTop w:val="0"/>
      <w:marBottom w:val="0"/>
      <w:divBdr>
        <w:top w:val="none" w:sz="0" w:space="0" w:color="auto"/>
        <w:left w:val="none" w:sz="0" w:space="0" w:color="auto"/>
        <w:bottom w:val="none" w:sz="0" w:space="0" w:color="auto"/>
        <w:right w:val="none" w:sz="0" w:space="0" w:color="auto"/>
      </w:divBdr>
      <w:divsChild>
        <w:div w:id="1940286908">
          <w:marLeft w:val="0"/>
          <w:marRight w:val="0"/>
          <w:marTop w:val="0"/>
          <w:marBottom w:val="0"/>
          <w:divBdr>
            <w:top w:val="none" w:sz="0" w:space="0" w:color="auto"/>
            <w:left w:val="none" w:sz="0" w:space="0" w:color="auto"/>
            <w:bottom w:val="none" w:sz="0" w:space="0" w:color="auto"/>
            <w:right w:val="none" w:sz="0" w:space="0" w:color="auto"/>
          </w:divBdr>
        </w:div>
        <w:div w:id="2072390055">
          <w:marLeft w:val="0"/>
          <w:marRight w:val="0"/>
          <w:marTop w:val="0"/>
          <w:marBottom w:val="0"/>
          <w:divBdr>
            <w:top w:val="none" w:sz="0" w:space="0" w:color="auto"/>
            <w:left w:val="none" w:sz="0" w:space="0" w:color="auto"/>
            <w:bottom w:val="none" w:sz="0" w:space="0" w:color="auto"/>
            <w:right w:val="none" w:sz="0" w:space="0" w:color="auto"/>
          </w:divBdr>
        </w:div>
      </w:divsChild>
    </w:div>
    <w:div w:id="21142038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u.se/artikel/plagiering-upphovsratt" TargetMode="External"/><Relationship Id="rId18" Type="http://schemas.openxmlformats.org/officeDocument/2006/relationships/hyperlink" Target="mailto:alma.memisevic@liu.se"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elizabeta.tasevska@liu.se" TargetMode="External"/><Relationship Id="rId7" Type="http://schemas.openxmlformats.org/officeDocument/2006/relationships/settings" Target="settings.xml"/><Relationship Id="rId12" Type="http://schemas.openxmlformats.org/officeDocument/2006/relationships/hyperlink" Target="http://mdh.diva-portal.org/smash/get/diva2:1473210/FULLTEXT02.pdf" TargetMode="External"/><Relationship Id="rId17" Type="http://schemas.openxmlformats.org/officeDocument/2006/relationships/hyperlink" Target="mailto:karin.bevemyr@liu.se"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lma.memisevic@liu.se" TargetMode="External"/><Relationship Id="rId20" Type="http://schemas.openxmlformats.org/officeDocument/2006/relationships/hyperlink" Target="mailto:linda.hall@liu.s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studievagledare.larno@uv.liu.se" TargetMode="External"/><Relationship Id="rId5" Type="http://schemas.openxmlformats.org/officeDocument/2006/relationships/numbering" Target="numbering.xml"/><Relationship Id="rId15" Type="http://schemas.openxmlformats.org/officeDocument/2006/relationships/hyperlink" Target="http://mdh.diva-portal.org/smash/get/diva2:1473210/FULLTEXT02.pdf" TargetMode="External"/><Relationship Id="rId23" Type="http://schemas.openxmlformats.org/officeDocument/2006/relationships/hyperlink" Target="mailto:alma.memisevic@liu.se"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sanna.hedren@liu.s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uonline.sharepoint.com/sites/student-under-studietiden/SitePages/Fusk-ochplagiat.aspx" TargetMode="External"/><Relationship Id="rId22" Type="http://schemas.openxmlformats.org/officeDocument/2006/relationships/hyperlink" Target="mailto:marielle.heidling@liu.se" TargetMode="External"/><Relationship Id="rId27"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lisam_Description xmlns="a977b9ed-4051-4ead-996a-b3f19c2ac78e" xsi:nil="true"/>
    <_lisam_PublishedVersion xmlns="d3670e08-0f4b-4576-955c-ac8fe5093e85">1.0</_lisam_Published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8A62A1F656CF3A46B734A59EFA3EC649" ma:contentTypeVersion="2" ma:contentTypeDescription="Skapa ett nytt dokument." ma:contentTypeScope="" ma:versionID="a0d567a94aadc0f0ad550b65c6ea4edd">
  <xsd:schema xmlns:xsd="http://www.w3.org/2001/XMLSchema" xmlns:xs="http://www.w3.org/2001/XMLSchema" xmlns:p="http://schemas.microsoft.com/office/2006/metadata/properties" xmlns:ns2="a977b9ed-4051-4ead-996a-b3f19c2ac78e" xmlns:ns3="d3670e08-0f4b-4576-955c-ac8fe5093e85" targetNamespace="http://schemas.microsoft.com/office/2006/metadata/properties" ma:root="true" ma:fieldsID="0efaf32ba3552917df8b2e432cae5da2" ns2:_="" ns3:_="">
    <xsd:import namespace="a977b9ed-4051-4ead-996a-b3f19c2ac78e"/>
    <xsd:import namespace="d3670e08-0f4b-4576-955c-ac8fe5093e85"/>
    <xsd:element name="properties">
      <xsd:complexType>
        <xsd:sequence>
          <xsd:element name="documentManagement">
            <xsd:complexType>
              <xsd:all>
                <xsd:element ref="ns2:_lisam_Description" minOccurs="0"/>
                <xsd:element ref="ns3:_lisam_Published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77b9ed-4051-4ead-996a-b3f19c2ac78e" elementFormDefault="qualified">
    <xsd:import namespace="http://schemas.microsoft.com/office/2006/documentManagement/types"/>
    <xsd:import namespace="http://schemas.microsoft.com/office/infopath/2007/PartnerControls"/>
    <xsd:element name="_lisam_Description" ma:index="8" nillable="true" ma:displayName="Beskrivning" ma:internalName="_lisam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670e08-0f4b-4576-955c-ac8fe5093e85" elementFormDefault="qualified">
    <xsd:import namespace="http://schemas.microsoft.com/office/2006/documentManagement/types"/>
    <xsd:import namespace="http://schemas.microsoft.com/office/infopath/2007/PartnerControls"/>
    <xsd:element name="_lisam_PublishedVersion" ma:index="9" nillable="true" ma:displayName="Published Version" ma:internalName="_lisam_Published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0F6860-2733-4699-AEE9-FA73DF1803A1}">
  <ds:schemaRefs>
    <ds:schemaRef ds:uri="http://schemas.microsoft.com/office/2006/metadata/properties"/>
    <ds:schemaRef ds:uri="http://schemas.microsoft.com/office/infopath/2007/PartnerControls"/>
    <ds:schemaRef ds:uri="abb3e156-2fab-4256-b885-80695222f246"/>
    <ds:schemaRef ds:uri="829488d6-6dd7-4709-a8da-af68927585f8"/>
  </ds:schemaRefs>
</ds:datastoreItem>
</file>

<file path=customXml/itemProps2.xml><?xml version="1.0" encoding="utf-8"?>
<ds:datastoreItem xmlns:ds="http://schemas.openxmlformats.org/officeDocument/2006/customXml" ds:itemID="{C495B178-EEF1-45E7-AA13-2799C8BBCDF3}">
  <ds:schemaRefs>
    <ds:schemaRef ds:uri="http://schemas.microsoft.com/sharepoint/v3/contenttype/forms"/>
  </ds:schemaRefs>
</ds:datastoreItem>
</file>

<file path=customXml/itemProps3.xml><?xml version="1.0" encoding="utf-8"?>
<ds:datastoreItem xmlns:ds="http://schemas.openxmlformats.org/officeDocument/2006/customXml" ds:itemID="{5DCD2314-ECC5-4672-B904-B5FDC56BFE9B}">
  <ds:schemaRefs>
    <ds:schemaRef ds:uri="http://schemas.openxmlformats.org/officeDocument/2006/bibliography"/>
  </ds:schemaRefs>
</ds:datastoreItem>
</file>

<file path=customXml/itemProps4.xml><?xml version="1.0" encoding="utf-8"?>
<ds:datastoreItem xmlns:ds="http://schemas.openxmlformats.org/officeDocument/2006/customXml" ds:itemID="{2378FBDA-DB8F-41DD-8EBD-968D41A6E58A}"/>
</file>

<file path=docProps/app.xml><?xml version="1.0" encoding="utf-8"?>
<Properties xmlns="http://schemas.openxmlformats.org/officeDocument/2006/extended-properties" xmlns:vt="http://schemas.openxmlformats.org/officeDocument/2006/docPropsVTypes">
  <Template>Normal</Template>
  <TotalTime>5</TotalTime>
  <Pages>17</Pages>
  <Words>5460</Words>
  <Characters>28942</Characters>
  <Application>Microsoft Office Word</Application>
  <DocSecurity>0</DocSecurity>
  <Lines>241</Lines>
  <Paragraphs>68</Paragraphs>
  <ScaleCrop>false</ScaleCrop>
  <HeadingPairs>
    <vt:vector size="2" baseType="variant">
      <vt:variant>
        <vt:lpstr>Rubrik</vt:lpstr>
      </vt:variant>
      <vt:variant>
        <vt:i4>1</vt:i4>
      </vt:variant>
    </vt:vector>
  </HeadingPairs>
  <TitlesOfParts>
    <vt:vector size="1" baseType="lpstr">
      <vt:lpstr/>
    </vt:vector>
  </TitlesOfParts>
  <Manager/>
  <Company>Linköpings universitet</Company>
  <LinksUpToDate>false</LinksUpToDate>
  <CharactersWithSpaces>34334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Simonsson</dc:creator>
  <cp:keywords/>
  <dc:description/>
  <cp:lastModifiedBy>Alma Memisevic</cp:lastModifiedBy>
  <cp:revision>3</cp:revision>
  <cp:lastPrinted>2024-09-24T08:25:00Z</cp:lastPrinted>
  <dcterms:created xsi:type="dcterms:W3CDTF">2024-09-25T17:13:00Z</dcterms:created>
  <dcterms:modified xsi:type="dcterms:W3CDTF">2024-09-25T17:14:00Z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0x0101008A62A1F656CF3A46B734A59EFA3EC649</vt:lpwstr>
  </property>
</Properties>
</file>